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6642AD" w:rsidRDefault="008A6149">
      <w:pPr>
        <w:pStyle w:val="MediaNeutralStyle"/>
        <w:rPr>
          <w:szCs w:val="32"/>
        </w:rPr>
      </w:pPr>
      <w:bookmarkStart w:id="1" w:name="MNC"/>
      <w:r w:rsidRPr="006642AD">
        <w:rPr>
          <w:szCs w:val="32"/>
        </w:rPr>
        <w:t xml:space="preserve">Johns </w:t>
      </w:r>
      <w:r w:rsidR="00C97BF2" w:rsidRPr="006642AD">
        <w:rPr>
          <w:szCs w:val="32"/>
        </w:rPr>
        <w:t xml:space="preserve">v Northern Territory of Australia [2013] </w:t>
      </w:r>
      <w:proofErr w:type="spellStart"/>
      <w:r w:rsidR="00C97BF2" w:rsidRPr="006642AD">
        <w:rPr>
          <w:szCs w:val="32"/>
        </w:rPr>
        <w:t>FCA</w:t>
      </w:r>
      <w:proofErr w:type="spellEnd"/>
      <w:r w:rsidR="00C97BF2" w:rsidRPr="006642AD">
        <w:rPr>
          <w:szCs w:val="32"/>
        </w:rPr>
        <w:t xml:space="preserve"> </w:t>
      </w:r>
      <w:r w:rsidR="00DF3621">
        <w:rPr>
          <w:szCs w:val="32"/>
        </w:rPr>
        <w:t>1076</w:t>
      </w:r>
      <w:r w:rsidR="0098384A" w:rsidRPr="006642AD">
        <w:rPr>
          <w:szCs w:val="32"/>
        </w:rPr>
        <w:t xml:space="preserve"> </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8B4B80">
        <w:tc>
          <w:tcPr>
            <w:tcW w:w="3085" w:type="dxa"/>
            <w:gridSpan w:val="2"/>
            <w:shd w:val="clear" w:color="auto" w:fill="auto"/>
          </w:tcPr>
          <w:p w:rsidR="008679F6" w:rsidRPr="006B267A" w:rsidRDefault="008679F6" w:rsidP="008B4B80">
            <w:pPr>
              <w:pStyle w:val="Normal1linespace"/>
              <w:widowControl w:val="0"/>
            </w:pPr>
            <w:r w:rsidRPr="006B267A">
              <w:t>Citation:</w:t>
            </w:r>
          </w:p>
        </w:tc>
        <w:tc>
          <w:tcPr>
            <w:tcW w:w="5954" w:type="dxa"/>
            <w:shd w:val="clear" w:color="auto" w:fill="auto"/>
          </w:tcPr>
          <w:p w:rsidR="008679F6" w:rsidRPr="006B267A" w:rsidRDefault="008A6149" w:rsidP="008B4B80">
            <w:pPr>
              <w:pStyle w:val="Normal1linespace"/>
              <w:widowControl w:val="0"/>
              <w:jc w:val="left"/>
            </w:pPr>
            <w:r w:rsidRPr="00201684">
              <w:t>Johns</w:t>
            </w:r>
            <w:r w:rsidR="001072BD">
              <w:t xml:space="preserve"> </w:t>
            </w:r>
            <w:r w:rsidR="005C1536">
              <w:t>v</w:t>
            </w:r>
            <w:r w:rsidR="001072BD">
              <w:t xml:space="preserve"> Northern Territory of Australia [2013] </w:t>
            </w:r>
            <w:proofErr w:type="spellStart"/>
            <w:r w:rsidR="001072BD">
              <w:t>FCA</w:t>
            </w:r>
            <w:proofErr w:type="spellEnd"/>
            <w:r w:rsidR="001072BD">
              <w:t xml:space="preserve"> </w:t>
            </w:r>
            <w:r w:rsidR="00DF3621">
              <w:t>1076</w:t>
            </w: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p>
        </w:tc>
        <w:tc>
          <w:tcPr>
            <w:tcW w:w="5954" w:type="dxa"/>
            <w:shd w:val="clear" w:color="auto" w:fill="auto"/>
          </w:tcPr>
          <w:p w:rsidR="008679F6" w:rsidRPr="006B267A" w:rsidRDefault="008679F6" w:rsidP="008B4B80">
            <w:pPr>
              <w:pStyle w:val="Normal1linespace"/>
              <w:widowControl w:val="0"/>
              <w:jc w:val="left"/>
            </w:pP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r w:rsidRPr="006B267A">
              <w:t>Parties:</w:t>
            </w:r>
          </w:p>
        </w:tc>
        <w:tc>
          <w:tcPr>
            <w:tcW w:w="5954" w:type="dxa"/>
            <w:shd w:val="clear" w:color="auto" w:fill="auto"/>
          </w:tcPr>
          <w:p w:rsidR="008679F6" w:rsidRPr="008B4B80" w:rsidRDefault="008A6149" w:rsidP="008B4B80">
            <w:pPr>
              <w:pStyle w:val="NormalHeadings"/>
              <w:jc w:val="left"/>
              <w:rPr>
                <w:szCs w:val="24"/>
              </w:rPr>
            </w:pPr>
            <w:bookmarkStart w:id="2" w:name="JudgmentFP"/>
            <w:r>
              <w:t>ROBIN JOHNS (</w:t>
            </w:r>
            <w:r w:rsidR="009F0C3E">
              <w:t xml:space="preserve">ON BEHALF OF THE </w:t>
            </w:r>
            <w:proofErr w:type="spellStart"/>
            <w:r>
              <w:t>JALALABAYN</w:t>
            </w:r>
            <w:proofErr w:type="spellEnd"/>
            <w:r w:rsidR="009F0C3E">
              <w:t xml:space="preserve"> GROUP</w:t>
            </w:r>
            <w:r w:rsidR="00C205EB">
              <w:t xml:space="preserve"> AND </w:t>
            </w:r>
            <w:r>
              <w:t xml:space="preserve">THE </w:t>
            </w:r>
            <w:proofErr w:type="spellStart"/>
            <w:r>
              <w:t>BEREGUMAYIN</w:t>
            </w:r>
            <w:proofErr w:type="spellEnd"/>
            <w:r>
              <w:t xml:space="preserve"> GROUP</w:t>
            </w:r>
            <w:r w:rsidR="00C205EB">
              <w:t xml:space="preserve">) </w:t>
            </w:r>
            <w:r w:rsidR="00BC1CE7" w:rsidRPr="00B27C15">
              <w:t>v</w:t>
            </w:r>
            <w:r w:rsidR="00BC1CE7" w:rsidRPr="006B267A">
              <w:t xml:space="preserve"> </w:t>
            </w:r>
            <w:smartTag w:uri="urn:schemas-microsoft-com:office:smarttags" w:element="State">
              <w:r w:rsidR="00BC1CE7" w:rsidRPr="006B267A">
                <w:t>NORT</w:t>
              </w:r>
              <w:r w:rsidR="00C568E1">
                <w:t>HERN TERRITORY</w:t>
              </w:r>
            </w:smartTag>
            <w:r w:rsidR="00C568E1">
              <w:t xml:space="preserve"> OF </w:t>
            </w:r>
            <w:smartTag w:uri="urn:schemas-microsoft-com:office:smarttags" w:element="country-region">
              <w:smartTag w:uri="urn:schemas-microsoft-com:office:smarttags" w:element="place">
                <w:r w:rsidR="00C568E1">
                  <w:t>AUSTRALIA</w:t>
                </w:r>
              </w:smartTag>
            </w:smartTag>
            <w:r w:rsidR="006E1427">
              <w:t xml:space="preserve"> </w:t>
            </w:r>
            <w:bookmarkEnd w:id="2"/>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p>
        </w:tc>
        <w:tc>
          <w:tcPr>
            <w:tcW w:w="5954" w:type="dxa"/>
            <w:shd w:val="clear" w:color="auto" w:fill="auto"/>
          </w:tcPr>
          <w:p w:rsidR="008679F6" w:rsidRPr="006B267A" w:rsidRDefault="008679F6" w:rsidP="008B4B80">
            <w:pPr>
              <w:pStyle w:val="Normal1linespace"/>
              <w:widowControl w:val="0"/>
              <w:jc w:val="left"/>
            </w:pP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r w:rsidRPr="006B267A">
              <w:t>File number:</w:t>
            </w:r>
          </w:p>
        </w:tc>
        <w:tc>
          <w:tcPr>
            <w:tcW w:w="5954" w:type="dxa"/>
            <w:shd w:val="clear" w:color="auto" w:fill="auto"/>
          </w:tcPr>
          <w:p w:rsidR="008679F6" w:rsidRPr="006B267A" w:rsidRDefault="008679F6" w:rsidP="008B4B80">
            <w:pPr>
              <w:pStyle w:val="Normal1linespace"/>
              <w:widowControl w:val="0"/>
              <w:jc w:val="left"/>
            </w:pPr>
            <w:r w:rsidRPr="008B4B80">
              <w:rPr>
                <w:szCs w:val="24"/>
              </w:rPr>
              <w:fldChar w:fldCharType="begin" w:fldLock="1"/>
            </w:r>
            <w:r w:rsidRPr="008B4B80">
              <w:rPr>
                <w:szCs w:val="24"/>
              </w:rPr>
              <w:instrText xml:space="preserve"> REF  Num  \* MERGEFORMAT </w:instrText>
            </w:r>
            <w:r w:rsidRPr="008B4B80">
              <w:rPr>
                <w:szCs w:val="24"/>
              </w:rPr>
              <w:fldChar w:fldCharType="separate"/>
            </w:r>
            <w:proofErr w:type="spellStart"/>
            <w:r w:rsidR="00BC1CE7" w:rsidRPr="008B4B80">
              <w:rPr>
                <w:szCs w:val="24"/>
              </w:rPr>
              <w:t>NTD</w:t>
            </w:r>
            <w:proofErr w:type="spellEnd"/>
            <w:r w:rsidR="00BC1CE7" w:rsidRPr="008B4B80">
              <w:rPr>
                <w:szCs w:val="24"/>
              </w:rPr>
              <w:t xml:space="preserve"> </w:t>
            </w:r>
            <w:r w:rsidR="006E1427" w:rsidRPr="008B4B80">
              <w:rPr>
                <w:szCs w:val="24"/>
              </w:rPr>
              <w:t>2</w:t>
            </w:r>
            <w:r w:rsidR="00C205EB" w:rsidRPr="008B4B80">
              <w:rPr>
                <w:szCs w:val="24"/>
              </w:rPr>
              <w:t>6</w:t>
            </w:r>
            <w:r w:rsidR="00BC1CE7" w:rsidRPr="008B4B80">
              <w:rPr>
                <w:szCs w:val="24"/>
              </w:rPr>
              <w:t xml:space="preserve"> of 2011</w:t>
            </w:r>
            <w:r w:rsidRPr="008B4B80">
              <w:rPr>
                <w:szCs w:val="24"/>
              </w:rPr>
              <w:fldChar w:fldCharType="end"/>
            </w: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p>
        </w:tc>
        <w:tc>
          <w:tcPr>
            <w:tcW w:w="5954" w:type="dxa"/>
            <w:shd w:val="clear" w:color="auto" w:fill="auto"/>
          </w:tcPr>
          <w:p w:rsidR="008679F6" w:rsidRPr="006B267A" w:rsidRDefault="008679F6" w:rsidP="008B4B80">
            <w:pPr>
              <w:pStyle w:val="Normal1linespace"/>
              <w:widowControl w:val="0"/>
              <w:jc w:val="left"/>
            </w:pP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r w:rsidRPr="006B267A">
              <w:t>Judge:</w:t>
            </w:r>
          </w:p>
        </w:tc>
        <w:tc>
          <w:tcPr>
            <w:tcW w:w="5954" w:type="dxa"/>
            <w:shd w:val="clear" w:color="auto" w:fill="auto"/>
          </w:tcPr>
          <w:p w:rsidR="008679F6" w:rsidRPr="008B4B80" w:rsidRDefault="00201684" w:rsidP="008B4B80">
            <w:pPr>
              <w:pStyle w:val="Normal1linespace"/>
              <w:widowControl w:val="0"/>
              <w:jc w:val="left"/>
              <w:rPr>
                <w:b/>
              </w:rPr>
            </w:pPr>
            <w:r w:rsidRPr="008B4B80">
              <w:rPr>
                <w:b/>
              </w:rPr>
              <w:t>MANSFIELD</w:t>
            </w:r>
            <w:r w:rsidR="00C568E1" w:rsidRPr="008B4B80">
              <w:rPr>
                <w:b/>
              </w:rPr>
              <w:t xml:space="preserve"> J</w:t>
            </w: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p>
        </w:tc>
        <w:tc>
          <w:tcPr>
            <w:tcW w:w="5954" w:type="dxa"/>
            <w:shd w:val="clear" w:color="auto" w:fill="auto"/>
          </w:tcPr>
          <w:p w:rsidR="008679F6" w:rsidRPr="006B267A" w:rsidRDefault="008679F6" w:rsidP="008B4B80">
            <w:pPr>
              <w:pStyle w:val="Normal1linespace"/>
              <w:widowControl w:val="0"/>
              <w:jc w:val="left"/>
            </w:pPr>
          </w:p>
        </w:tc>
      </w:tr>
      <w:tr w:rsidR="0005174A" w:rsidRPr="006B267A" w:rsidTr="008B4B80">
        <w:tc>
          <w:tcPr>
            <w:tcW w:w="3085" w:type="dxa"/>
            <w:gridSpan w:val="2"/>
            <w:shd w:val="clear" w:color="auto" w:fill="auto"/>
          </w:tcPr>
          <w:p w:rsidR="0005174A" w:rsidRPr="006B267A" w:rsidRDefault="0005174A" w:rsidP="008B4B80">
            <w:pPr>
              <w:pStyle w:val="Normal1linespace"/>
              <w:widowControl w:val="0"/>
            </w:pPr>
            <w:r w:rsidRPr="006B267A">
              <w:t>Date of judgment:</w:t>
            </w:r>
          </w:p>
        </w:tc>
        <w:tc>
          <w:tcPr>
            <w:tcW w:w="5954" w:type="dxa"/>
            <w:shd w:val="clear" w:color="auto" w:fill="auto"/>
          </w:tcPr>
          <w:p w:rsidR="0005174A" w:rsidRPr="006B267A" w:rsidRDefault="00201684" w:rsidP="008B4B80">
            <w:pPr>
              <w:pStyle w:val="Normal1linespace"/>
              <w:widowControl w:val="0"/>
              <w:jc w:val="left"/>
            </w:pPr>
            <w:bookmarkStart w:id="3" w:name="JudgmentDate"/>
            <w:r w:rsidRPr="00201684">
              <w:t>29 October</w:t>
            </w:r>
            <w:r w:rsidR="00BC1CE7" w:rsidRPr="00201684">
              <w:t xml:space="preserve"> 2013</w:t>
            </w:r>
            <w:bookmarkEnd w:id="3"/>
          </w:p>
        </w:tc>
      </w:tr>
      <w:tr w:rsidR="0005174A" w:rsidRPr="006B267A" w:rsidTr="008B4B80">
        <w:tc>
          <w:tcPr>
            <w:tcW w:w="3085" w:type="dxa"/>
            <w:gridSpan w:val="2"/>
            <w:shd w:val="clear" w:color="auto" w:fill="auto"/>
          </w:tcPr>
          <w:p w:rsidR="0005174A" w:rsidRPr="006B267A" w:rsidRDefault="0005174A" w:rsidP="008B4B80">
            <w:pPr>
              <w:pStyle w:val="Normal1linespace"/>
              <w:widowControl w:val="0"/>
            </w:pPr>
          </w:p>
        </w:tc>
        <w:tc>
          <w:tcPr>
            <w:tcW w:w="5954" w:type="dxa"/>
            <w:shd w:val="clear" w:color="auto" w:fill="auto"/>
          </w:tcPr>
          <w:p w:rsidR="0005174A" w:rsidRPr="006B267A" w:rsidRDefault="0005174A" w:rsidP="008B4B80">
            <w:pPr>
              <w:pStyle w:val="Normal1linespace"/>
              <w:widowControl w:val="0"/>
              <w:jc w:val="left"/>
            </w:pP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r w:rsidRPr="006B267A">
              <w:t>Catchwords:</w:t>
            </w:r>
          </w:p>
        </w:tc>
        <w:tc>
          <w:tcPr>
            <w:tcW w:w="5954" w:type="dxa"/>
            <w:shd w:val="clear" w:color="auto" w:fill="auto"/>
          </w:tcPr>
          <w:p w:rsidR="008679F6" w:rsidRPr="006B267A" w:rsidRDefault="005C1536" w:rsidP="008B4B80">
            <w:pPr>
              <w:pStyle w:val="Normal1linespace"/>
              <w:widowControl w:val="0"/>
              <w:jc w:val="left"/>
            </w:pPr>
            <w:r w:rsidRPr="008B4B80">
              <w:rPr>
                <w:b/>
              </w:rPr>
              <w:t>NATIVE TITLE</w:t>
            </w:r>
            <w:r>
              <w:t xml:space="preserve"> – Consent Determination – requirements under s 87 of the </w:t>
            </w:r>
            <w:r w:rsidRPr="008B4B80">
              <w:rPr>
                <w:i/>
              </w:rPr>
              <w:t>Native Title Act 1993</w:t>
            </w:r>
            <w:r>
              <w:t xml:space="preserve"> (</w:t>
            </w:r>
            <w:proofErr w:type="spellStart"/>
            <w:r>
              <w:t>Cth</w:t>
            </w:r>
            <w:proofErr w:type="spellEnd"/>
            <w:r>
              <w:t>)  - agreement of parties</w:t>
            </w:r>
          </w:p>
        </w:tc>
      </w:tr>
      <w:tr w:rsidR="00905900" w:rsidRPr="006B267A" w:rsidTr="008B4B80">
        <w:tc>
          <w:tcPr>
            <w:tcW w:w="3085" w:type="dxa"/>
            <w:gridSpan w:val="2"/>
            <w:shd w:val="clear" w:color="auto" w:fill="auto"/>
          </w:tcPr>
          <w:p w:rsidR="00905900" w:rsidRPr="006B267A" w:rsidRDefault="00905900" w:rsidP="008B4B80">
            <w:pPr>
              <w:pStyle w:val="Normal1linespace"/>
              <w:widowControl w:val="0"/>
            </w:pPr>
          </w:p>
        </w:tc>
        <w:tc>
          <w:tcPr>
            <w:tcW w:w="5954" w:type="dxa"/>
            <w:shd w:val="clear" w:color="auto" w:fill="auto"/>
          </w:tcPr>
          <w:p w:rsidR="00905900" w:rsidRPr="006B267A" w:rsidRDefault="00905900" w:rsidP="008B4B80">
            <w:pPr>
              <w:pStyle w:val="Normal1linespace"/>
              <w:widowControl w:val="0"/>
              <w:jc w:val="left"/>
            </w:pP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r w:rsidRPr="006B267A">
              <w:t>Legislation:</w:t>
            </w:r>
          </w:p>
        </w:tc>
        <w:tc>
          <w:tcPr>
            <w:tcW w:w="5954" w:type="dxa"/>
            <w:shd w:val="clear" w:color="auto" w:fill="auto"/>
          </w:tcPr>
          <w:p w:rsidR="00201684" w:rsidRDefault="00201684" w:rsidP="008B4B80">
            <w:pPr>
              <w:pStyle w:val="Normal1linespace"/>
              <w:widowControl w:val="0"/>
              <w:jc w:val="left"/>
            </w:pPr>
            <w:bookmarkStart w:id="4" w:name="Legislation"/>
            <w:r w:rsidRPr="008B4B80">
              <w:rPr>
                <w:i/>
              </w:rPr>
              <w:t>Native Title Act 1993</w:t>
            </w:r>
            <w:r>
              <w:t xml:space="preserve"> (</w:t>
            </w:r>
            <w:proofErr w:type="spellStart"/>
            <w:r>
              <w:t>Cth</w:t>
            </w:r>
            <w:proofErr w:type="spellEnd"/>
            <w:r>
              <w:t xml:space="preserve">) </w:t>
            </w:r>
            <w:proofErr w:type="spellStart"/>
            <w:r>
              <w:t>ss</w:t>
            </w:r>
            <w:proofErr w:type="spellEnd"/>
            <w:r>
              <w:t xml:space="preserve"> 13, 55, 56, 57, 66, 67, 87, </w:t>
            </w:r>
            <w:proofErr w:type="spellStart"/>
            <w:r>
              <w:t>94A</w:t>
            </w:r>
            <w:proofErr w:type="spellEnd"/>
            <w:r>
              <w:t xml:space="preserve">, 223, 225, </w:t>
            </w:r>
            <w:proofErr w:type="spellStart"/>
            <w:r>
              <w:t>251D</w:t>
            </w:r>
            <w:proofErr w:type="spellEnd"/>
          </w:p>
          <w:p w:rsidR="00201684" w:rsidRPr="00201684" w:rsidRDefault="00201684" w:rsidP="008B4B80">
            <w:pPr>
              <w:pStyle w:val="Normal1linespace"/>
              <w:widowControl w:val="0"/>
              <w:jc w:val="left"/>
            </w:pPr>
            <w:r w:rsidRPr="008B4B80">
              <w:rPr>
                <w:i/>
              </w:rPr>
              <w:t xml:space="preserve">Native Title Amendment Act 2009 </w:t>
            </w:r>
            <w:proofErr w:type="spellStart"/>
            <w:r>
              <w:t>Cth</w:t>
            </w:r>
            <w:proofErr w:type="spellEnd"/>
            <w:r>
              <w:t>)</w:t>
            </w:r>
            <w:r w:rsidR="001932FA" w:rsidRPr="006B267A">
              <w:t xml:space="preserve"> </w:t>
            </w:r>
            <w:bookmarkEnd w:id="4"/>
          </w:p>
          <w:p w:rsidR="00201684" w:rsidRPr="00201684" w:rsidRDefault="00201684" w:rsidP="008B4B80">
            <w:pPr>
              <w:pStyle w:val="Normal1linespace"/>
              <w:widowControl w:val="0"/>
              <w:jc w:val="left"/>
            </w:pP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p>
        </w:tc>
        <w:tc>
          <w:tcPr>
            <w:tcW w:w="5954" w:type="dxa"/>
            <w:shd w:val="clear" w:color="auto" w:fill="auto"/>
          </w:tcPr>
          <w:p w:rsidR="008679F6" w:rsidRPr="006B267A" w:rsidRDefault="008679F6" w:rsidP="008B4B80">
            <w:pPr>
              <w:pStyle w:val="Normal1linespace"/>
              <w:widowControl w:val="0"/>
              <w:jc w:val="left"/>
            </w:pPr>
          </w:p>
        </w:tc>
      </w:tr>
      <w:tr w:rsidR="008679F6" w:rsidRPr="006B267A" w:rsidTr="008B4B80">
        <w:tc>
          <w:tcPr>
            <w:tcW w:w="3085" w:type="dxa"/>
            <w:gridSpan w:val="2"/>
            <w:shd w:val="clear" w:color="auto" w:fill="auto"/>
          </w:tcPr>
          <w:p w:rsidR="008679F6" w:rsidRPr="006B267A" w:rsidRDefault="008679F6" w:rsidP="008B4B80">
            <w:pPr>
              <w:pStyle w:val="Normal1linespace"/>
              <w:widowControl w:val="0"/>
            </w:pPr>
            <w:r w:rsidRPr="006B267A">
              <w:t>Cases cited:</w:t>
            </w:r>
          </w:p>
        </w:tc>
        <w:tc>
          <w:tcPr>
            <w:tcW w:w="5954" w:type="dxa"/>
            <w:shd w:val="clear" w:color="auto" w:fill="auto"/>
          </w:tcPr>
          <w:p w:rsidR="003B475F" w:rsidRPr="008B4B80" w:rsidRDefault="003B475F" w:rsidP="008B4B80">
            <w:pPr>
              <w:pStyle w:val="Normal1linespace"/>
              <w:widowControl w:val="0"/>
              <w:jc w:val="left"/>
              <w:rPr>
                <w:i/>
              </w:rPr>
            </w:pPr>
            <w:bookmarkStart w:id="5" w:name="Cases_Cited"/>
            <w:r w:rsidRPr="008B4B80">
              <w:rPr>
                <w:i/>
              </w:rPr>
              <w:t xml:space="preserve">Lovett on behalf of the </w:t>
            </w:r>
            <w:proofErr w:type="spellStart"/>
            <w:r w:rsidRPr="008B4B80">
              <w:rPr>
                <w:i/>
              </w:rPr>
              <w:t>Gunditjmara</w:t>
            </w:r>
            <w:proofErr w:type="spellEnd"/>
            <w:r w:rsidRPr="008B4B80">
              <w:rPr>
                <w:i/>
              </w:rPr>
              <w:t xml:space="preserve"> People v State of Victoria </w:t>
            </w:r>
            <w:r>
              <w:t xml:space="preserve">[2007] </w:t>
            </w:r>
            <w:proofErr w:type="spellStart"/>
            <w:r>
              <w:t>FCA</w:t>
            </w:r>
            <w:proofErr w:type="spellEnd"/>
            <w:r>
              <w:t xml:space="preserve"> 474</w:t>
            </w:r>
            <w:r w:rsidR="00357B76" w:rsidRPr="008B4B80">
              <w:rPr>
                <w:i/>
              </w:rPr>
              <w:t xml:space="preserve"> Lovett on behalf of the </w:t>
            </w:r>
            <w:proofErr w:type="spellStart"/>
            <w:r w:rsidR="00357B76" w:rsidRPr="008B4B80">
              <w:rPr>
                <w:i/>
              </w:rPr>
              <w:t>Gunditjmara</w:t>
            </w:r>
            <w:proofErr w:type="spellEnd"/>
            <w:r w:rsidR="00357B76" w:rsidRPr="008B4B80">
              <w:rPr>
                <w:i/>
              </w:rPr>
              <w:t xml:space="preserve"> People v State of Victoria </w:t>
            </w:r>
            <w:r w:rsidR="00357B76">
              <w:t xml:space="preserve">[2007] </w:t>
            </w:r>
            <w:proofErr w:type="spellStart"/>
            <w:r w:rsidR="00357B76">
              <w:t>FCA</w:t>
            </w:r>
            <w:proofErr w:type="spellEnd"/>
            <w:r w:rsidR="00357B76">
              <w:t xml:space="preserve"> 474</w:t>
            </w:r>
          </w:p>
          <w:p w:rsidR="00201684" w:rsidRDefault="00201684" w:rsidP="008B4B80">
            <w:pPr>
              <w:pStyle w:val="Normal1linespace"/>
              <w:widowControl w:val="0"/>
              <w:jc w:val="left"/>
            </w:pPr>
            <w:r w:rsidRPr="008B4B80">
              <w:rPr>
                <w:i/>
              </w:rPr>
              <w:t xml:space="preserve">Cox on behalf of the </w:t>
            </w:r>
            <w:proofErr w:type="spellStart"/>
            <w:r w:rsidRPr="008B4B80">
              <w:rPr>
                <w:i/>
              </w:rPr>
              <w:t>Yungngora</w:t>
            </w:r>
            <w:proofErr w:type="spellEnd"/>
            <w:r w:rsidRPr="008B4B80">
              <w:rPr>
                <w:i/>
              </w:rPr>
              <w:t xml:space="preserve"> People v State of Western Australia </w:t>
            </w:r>
            <w:r w:rsidRPr="006B267A">
              <w:t xml:space="preserve">[2007] </w:t>
            </w:r>
            <w:proofErr w:type="spellStart"/>
            <w:r w:rsidRPr="006B267A">
              <w:t>FCA</w:t>
            </w:r>
            <w:proofErr w:type="spellEnd"/>
            <w:r w:rsidRPr="006B267A">
              <w:t xml:space="preserve"> 588</w:t>
            </w:r>
          </w:p>
          <w:p w:rsidR="00201684" w:rsidRDefault="00201684" w:rsidP="008B4B80">
            <w:pPr>
              <w:pStyle w:val="Normal1linespace"/>
              <w:widowControl w:val="0"/>
              <w:jc w:val="left"/>
            </w:pPr>
            <w:r w:rsidRPr="008B4B80">
              <w:rPr>
                <w:i/>
              </w:rPr>
              <w:t xml:space="preserve">Munn for and on behalf of the </w:t>
            </w:r>
            <w:proofErr w:type="spellStart"/>
            <w:r w:rsidRPr="008B4B80">
              <w:rPr>
                <w:i/>
              </w:rPr>
              <w:t>Gunggari</w:t>
            </w:r>
            <w:proofErr w:type="spellEnd"/>
            <w:r w:rsidRPr="008B4B80">
              <w:rPr>
                <w:i/>
              </w:rPr>
              <w:t xml:space="preserve"> People v State of Queensland </w:t>
            </w:r>
            <w:r w:rsidRPr="006B267A">
              <w:t xml:space="preserve">(2001) 115 </w:t>
            </w:r>
            <w:proofErr w:type="spellStart"/>
            <w:r w:rsidRPr="006B267A">
              <w:t>FCR</w:t>
            </w:r>
            <w:proofErr w:type="spellEnd"/>
            <w:r w:rsidRPr="006B267A">
              <w:t xml:space="preserve"> 109</w:t>
            </w:r>
          </w:p>
          <w:p w:rsidR="00201684" w:rsidRDefault="00201684" w:rsidP="008B4B80">
            <w:pPr>
              <w:pStyle w:val="Normal1linespace"/>
              <w:widowControl w:val="0"/>
              <w:jc w:val="left"/>
            </w:pPr>
            <w:r w:rsidRPr="008B4B80">
              <w:rPr>
                <w:i/>
              </w:rPr>
              <w:t xml:space="preserve">Smith v State of Western Australia </w:t>
            </w:r>
            <w:r w:rsidRPr="006B267A">
              <w:t xml:space="preserve">(2000) 104 </w:t>
            </w:r>
            <w:proofErr w:type="spellStart"/>
            <w:r w:rsidRPr="006B267A">
              <w:t>FCR</w:t>
            </w:r>
            <w:proofErr w:type="spellEnd"/>
            <w:r w:rsidRPr="006B267A">
              <w:t xml:space="preserve"> 494</w:t>
            </w:r>
          </w:p>
          <w:p w:rsidR="00201684" w:rsidRPr="008B4B80" w:rsidRDefault="00201684" w:rsidP="008B4B80">
            <w:pPr>
              <w:pStyle w:val="Normal1linespace"/>
              <w:widowControl w:val="0"/>
              <w:jc w:val="left"/>
              <w:rPr>
                <w:szCs w:val="24"/>
              </w:rPr>
            </w:pPr>
            <w:r w:rsidRPr="008B4B80">
              <w:rPr>
                <w:i/>
                <w:szCs w:val="24"/>
              </w:rPr>
              <w:t>King v Northern Territory of Australia</w:t>
            </w:r>
            <w:r w:rsidRPr="008B4B80">
              <w:rPr>
                <w:szCs w:val="24"/>
              </w:rPr>
              <w:t xml:space="preserve"> (2007) 162 </w:t>
            </w:r>
            <w:proofErr w:type="spellStart"/>
            <w:r w:rsidRPr="008B4B80">
              <w:rPr>
                <w:szCs w:val="24"/>
              </w:rPr>
              <w:t>FCR</w:t>
            </w:r>
            <w:proofErr w:type="spellEnd"/>
            <w:r w:rsidRPr="008B4B80">
              <w:rPr>
                <w:szCs w:val="24"/>
              </w:rPr>
              <w:t xml:space="preserve">  9</w:t>
            </w:r>
            <w:r w:rsidR="001932FA" w:rsidRPr="006B267A">
              <w:t xml:space="preserve"> </w:t>
            </w:r>
            <w:bookmarkEnd w:id="5"/>
          </w:p>
          <w:p w:rsidR="005C1536" w:rsidRPr="008B4B80" w:rsidRDefault="005C1536" w:rsidP="008B4B80">
            <w:pPr>
              <w:pStyle w:val="Quote1"/>
              <w:spacing w:line="360" w:lineRule="auto"/>
              <w:ind w:left="0" w:right="0"/>
              <w:jc w:val="left"/>
              <w:rPr>
                <w:sz w:val="24"/>
                <w:szCs w:val="24"/>
              </w:rPr>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8B4B80">
            <w:pPr>
              <w:pStyle w:val="Counsel"/>
              <w:jc w:val="left"/>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6642AD" w:rsidP="008B4B80">
            <w:pPr>
              <w:pStyle w:val="Counsel"/>
              <w:jc w:val="left"/>
            </w:pPr>
            <w:r w:rsidRPr="006642AD">
              <w:t>29 October</w:t>
            </w:r>
            <w:r w:rsidR="001072BD" w:rsidRPr="006642AD">
              <w:t xml:space="preserve"> 2013</w:t>
            </w: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8B4B80">
            <w:pPr>
              <w:pStyle w:val="Counsel"/>
              <w:jc w:val="left"/>
            </w:pPr>
          </w:p>
        </w:tc>
      </w:tr>
      <w:bookmarkEnd w:id="6"/>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201684">
            <w:pPr>
              <w:pStyle w:val="Counsel"/>
            </w:pPr>
            <w:r>
              <w:t>Mataranka</w:t>
            </w: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06278C">
            <w:pPr>
              <w:pStyle w:val="Counsel"/>
            </w:pPr>
            <w:r>
              <w:fldChar w:fldCharType="begin"/>
            </w:r>
            <w:r>
              <w:instrText xml:space="preserve"> REF  Division  \* MERGEFORMAT </w:instrText>
            </w:r>
            <w:r>
              <w:fldChar w:fldCharType="separate"/>
            </w:r>
            <w:r w:rsidR="00347123" w:rsidRPr="008B4B80">
              <w:rPr>
                <w:caps/>
                <w:szCs w:val="24"/>
              </w:rPr>
              <w:t>GENERAL DIVISION</w:t>
            </w:r>
            <w:r>
              <w:rPr>
                <w:caps/>
                <w:szCs w:val="24"/>
              </w:rPr>
              <w:fldChar w:fldCharType="end"/>
            </w: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243743">
            <w:pPr>
              <w:pStyle w:val="Counsel"/>
            </w:pPr>
            <w:r>
              <w:t>41</w:t>
            </w: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p>
        </w:tc>
        <w:tc>
          <w:tcPr>
            <w:tcW w:w="5977" w:type="dxa"/>
            <w:gridSpan w:val="2"/>
            <w:shd w:val="clear" w:color="auto" w:fill="auto"/>
          </w:tcPr>
          <w:p w:rsidR="006B267A" w:rsidRPr="006B267A" w:rsidRDefault="006B267A" w:rsidP="008B4B80">
            <w:pPr>
              <w:pStyle w:val="Counsel"/>
              <w:jc w:val="left"/>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bookmarkStart w:id="7" w:name="Counsel"/>
            <w:r w:rsidRPr="006B267A">
              <w:lastRenderedPageBreak/>
              <w:t>Counsel for the Applicant:</w:t>
            </w:r>
          </w:p>
        </w:tc>
        <w:tc>
          <w:tcPr>
            <w:tcW w:w="5977" w:type="dxa"/>
            <w:gridSpan w:val="2"/>
            <w:shd w:val="clear" w:color="auto" w:fill="auto"/>
          </w:tcPr>
          <w:p w:rsidR="006B267A" w:rsidRPr="006B267A" w:rsidRDefault="00201684" w:rsidP="008B4B80">
            <w:pPr>
              <w:pStyle w:val="Counsel"/>
              <w:jc w:val="left"/>
            </w:pPr>
            <w:bookmarkStart w:id="8" w:name="AppCounsel"/>
            <w:bookmarkEnd w:id="8"/>
            <w:r>
              <w:t xml:space="preserve">T </w:t>
            </w:r>
            <w:r w:rsidR="007A0798">
              <w:t>Cole</w:t>
            </w: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p>
        </w:tc>
        <w:tc>
          <w:tcPr>
            <w:tcW w:w="5977" w:type="dxa"/>
            <w:gridSpan w:val="2"/>
            <w:shd w:val="clear" w:color="auto" w:fill="auto"/>
          </w:tcPr>
          <w:p w:rsidR="006B267A" w:rsidRPr="006B267A" w:rsidRDefault="006B267A" w:rsidP="008B4B80">
            <w:pPr>
              <w:pStyle w:val="Counsel"/>
              <w:jc w:val="left"/>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r w:rsidRPr="006B267A">
              <w:t>Solicitor for the Applicant:</w:t>
            </w:r>
          </w:p>
        </w:tc>
        <w:tc>
          <w:tcPr>
            <w:tcW w:w="5977" w:type="dxa"/>
            <w:gridSpan w:val="2"/>
            <w:shd w:val="clear" w:color="auto" w:fill="auto"/>
          </w:tcPr>
          <w:p w:rsidR="006B267A" w:rsidRPr="006B267A" w:rsidRDefault="00FF2CF3" w:rsidP="008B4B80">
            <w:pPr>
              <w:pStyle w:val="Counsel"/>
              <w:jc w:val="left"/>
            </w:pPr>
            <w:r>
              <w:t>Northern Land Council</w:t>
            </w: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p>
        </w:tc>
        <w:tc>
          <w:tcPr>
            <w:tcW w:w="5977" w:type="dxa"/>
            <w:gridSpan w:val="2"/>
            <w:shd w:val="clear" w:color="auto" w:fill="auto"/>
          </w:tcPr>
          <w:p w:rsidR="006B267A" w:rsidRPr="006B267A" w:rsidRDefault="006B267A" w:rsidP="008B4B80">
            <w:pPr>
              <w:pStyle w:val="Counsel"/>
              <w:jc w:val="left"/>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r w:rsidRPr="006B267A">
              <w:t>Counsel for the Respondent:</w:t>
            </w:r>
          </w:p>
        </w:tc>
        <w:tc>
          <w:tcPr>
            <w:tcW w:w="5977" w:type="dxa"/>
            <w:gridSpan w:val="2"/>
            <w:shd w:val="clear" w:color="auto" w:fill="auto"/>
          </w:tcPr>
          <w:p w:rsidR="006B267A" w:rsidRPr="006B267A" w:rsidRDefault="007A0798" w:rsidP="008B4B80">
            <w:pPr>
              <w:pStyle w:val="Counsel"/>
              <w:jc w:val="left"/>
            </w:pPr>
            <w:r>
              <w:t xml:space="preserve">J Laurence </w:t>
            </w: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p>
        </w:tc>
        <w:tc>
          <w:tcPr>
            <w:tcW w:w="5977" w:type="dxa"/>
            <w:gridSpan w:val="2"/>
            <w:shd w:val="clear" w:color="auto" w:fill="auto"/>
          </w:tcPr>
          <w:p w:rsidR="006B267A" w:rsidRPr="006B267A" w:rsidRDefault="006B267A" w:rsidP="008B4B80">
            <w:pPr>
              <w:pStyle w:val="Counsel"/>
              <w:jc w:val="left"/>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r w:rsidRPr="006B267A">
              <w:t>Solicitor for the Respondent:</w:t>
            </w:r>
          </w:p>
        </w:tc>
        <w:tc>
          <w:tcPr>
            <w:tcW w:w="5977" w:type="dxa"/>
            <w:gridSpan w:val="2"/>
            <w:shd w:val="clear" w:color="auto" w:fill="auto"/>
          </w:tcPr>
          <w:p w:rsidR="006B267A" w:rsidRPr="006B267A" w:rsidRDefault="001072BD" w:rsidP="008B4B80">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p>
        </w:tc>
        <w:tc>
          <w:tcPr>
            <w:tcW w:w="5977" w:type="dxa"/>
            <w:gridSpan w:val="2"/>
            <w:shd w:val="clear" w:color="auto" w:fill="auto"/>
          </w:tcPr>
          <w:p w:rsidR="006B267A" w:rsidRPr="006B267A" w:rsidRDefault="006B267A" w:rsidP="008B4B80">
            <w:pPr>
              <w:pStyle w:val="Counsel"/>
              <w:jc w:val="left"/>
            </w:pPr>
          </w:p>
        </w:tc>
      </w:tr>
      <w:tr w:rsidR="006B267A" w:rsidRPr="006B267A" w:rsidTr="008B4B80">
        <w:tblPrEx>
          <w:tblCellSpacing w:w="8" w:type="dxa"/>
        </w:tblPrEx>
        <w:trPr>
          <w:tblCellSpacing w:w="8" w:type="dxa"/>
        </w:trPr>
        <w:tc>
          <w:tcPr>
            <w:tcW w:w="3062" w:type="dxa"/>
            <w:shd w:val="clear" w:color="auto" w:fill="auto"/>
          </w:tcPr>
          <w:p w:rsidR="006B267A" w:rsidRPr="006B267A" w:rsidRDefault="006B267A" w:rsidP="008B4B80">
            <w:pPr>
              <w:pStyle w:val="Counsel"/>
              <w:jc w:val="left"/>
            </w:pPr>
          </w:p>
        </w:tc>
        <w:tc>
          <w:tcPr>
            <w:tcW w:w="5977" w:type="dxa"/>
            <w:gridSpan w:val="2"/>
            <w:shd w:val="clear" w:color="auto" w:fill="auto"/>
          </w:tcPr>
          <w:p w:rsidR="006B267A" w:rsidRPr="006B267A" w:rsidRDefault="006B267A" w:rsidP="008B4B80">
            <w:pPr>
              <w:pStyle w:val="Counsel"/>
              <w:jc w:val="left"/>
            </w:pP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proofErr w:type="spellStart"/>
            <w:r w:rsidRPr="006B267A">
              <w:rPr>
                <w:szCs w:val="24"/>
              </w:rPr>
              <w:t>NTD</w:t>
            </w:r>
            <w:proofErr w:type="spellEnd"/>
            <w:r w:rsidRPr="006B267A">
              <w:rPr>
                <w:szCs w:val="24"/>
              </w:rPr>
              <w:t xml:space="preserve"> </w:t>
            </w:r>
            <w:r w:rsidR="006E1427">
              <w:rPr>
                <w:szCs w:val="24"/>
              </w:rPr>
              <w:t>2</w:t>
            </w:r>
            <w:r w:rsidR="00B30047">
              <w:rPr>
                <w:szCs w:val="24"/>
              </w:rPr>
              <w:t>6</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8A6149" w:rsidRDefault="008A6149" w:rsidP="00EC74B1">
            <w:pPr>
              <w:pStyle w:val="NormalHeadings"/>
              <w:jc w:val="left"/>
            </w:pPr>
            <w:bookmarkStart w:id="14" w:name="Applicant"/>
            <w:r>
              <w:t>ROBIN JOHNS (ON BEHAL</w:t>
            </w:r>
            <w:r w:rsidR="00B30047">
              <w:t xml:space="preserve">F OF THE </w:t>
            </w:r>
            <w:proofErr w:type="spellStart"/>
            <w:r w:rsidR="00B30047">
              <w:t>JALALABAYN</w:t>
            </w:r>
            <w:proofErr w:type="spellEnd"/>
            <w:r w:rsidR="00B30047">
              <w:t xml:space="preserve"> GROUP AND THE </w:t>
            </w:r>
            <w:proofErr w:type="spellStart"/>
            <w:r w:rsidR="00B30047">
              <w:t>BEREGUMAYIN</w:t>
            </w:r>
            <w:proofErr w:type="spellEnd"/>
            <w:r w:rsidR="00B30047">
              <w:t xml:space="preserve"> GROUP)</w:t>
            </w:r>
          </w:p>
          <w:p w:rsidR="00C741C6" w:rsidRDefault="00BC1CE7" w:rsidP="00EC74B1">
            <w:pPr>
              <w:pStyle w:val="NormalHeadings"/>
              <w:jc w:val="left"/>
              <w:rPr>
                <w:szCs w:val="24"/>
              </w:rPr>
            </w:pPr>
            <w:r w:rsidRPr="006B267A">
              <w:rPr>
                <w:szCs w:val="24"/>
              </w:rPr>
              <w:t>Applicant</w:t>
            </w:r>
            <w:bookmarkEnd w:id="14"/>
          </w:p>
          <w:p w:rsidR="00B30047" w:rsidRPr="006B267A" w:rsidRDefault="00B30047"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30047" w:rsidRDefault="00BC1CE7" w:rsidP="00B27C15">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country-region">
              <w:smartTag w:uri="urn:schemas-microsoft-com:office:smarttags" w:element="place">
                <w:r w:rsidRPr="006B267A">
                  <w:rPr>
                    <w:szCs w:val="24"/>
                  </w:rPr>
                  <w:t>AUSTRALIA</w:t>
                </w:r>
              </w:smartTag>
            </w:smartTag>
          </w:p>
          <w:p w:rsidR="00C741C6" w:rsidRDefault="00BC1CE7" w:rsidP="00B27C15">
            <w:pPr>
              <w:pStyle w:val="NormalHeadings"/>
              <w:jc w:val="left"/>
              <w:rPr>
                <w:szCs w:val="24"/>
              </w:rPr>
            </w:pPr>
            <w:r w:rsidRPr="006B267A">
              <w:rPr>
                <w:szCs w:val="24"/>
              </w:rPr>
              <w:t>Respondent</w:t>
            </w:r>
            <w:bookmarkEnd w:id="15"/>
          </w:p>
          <w:p w:rsidR="006E1427" w:rsidRDefault="006E1427" w:rsidP="00B27C15">
            <w:pPr>
              <w:pStyle w:val="NormalHeadings"/>
              <w:jc w:val="left"/>
              <w:rPr>
                <w:szCs w:val="24"/>
              </w:rPr>
            </w:pPr>
          </w:p>
          <w:p w:rsidR="006E1427" w:rsidRPr="006B267A" w:rsidRDefault="006E1427" w:rsidP="00B27C15">
            <w:pPr>
              <w:pStyle w:val="NormalHeadings"/>
              <w:jc w:val="left"/>
              <w:rPr>
                <w:szCs w:val="24"/>
              </w:rPr>
            </w:pP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201684" w:rsidP="008E1FE0">
            <w:pPr>
              <w:pStyle w:val="NormalHeadings"/>
              <w:jc w:val="left"/>
              <w:rPr>
                <w:caps/>
                <w:szCs w:val="24"/>
              </w:rPr>
            </w:pPr>
            <w:r w:rsidRPr="00201684">
              <w:rPr>
                <w:caps/>
                <w:szCs w:val="24"/>
              </w:rPr>
              <w:t>MANSFIELD</w:t>
            </w:r>
            <w:r w:rsidR="00C568E1" w:rsidRPr="00201684">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201684">
            <w:pPr>
              <w:pStyle w:val="NormalHeadings"/>
              <w:jc w:val="left"/>
              <w:rPr>
                <w:caps/>
                <w:szCs w:val="24"/>
              </w:rPr>
            </w:pPr>
            <w:bookmarkStart w:id="17" w:name="Judgment_Dated"/>
            <w:r w:rsidRPr="00201684">
              <w:rPr>
                <w:caps/>
                <w:szCs w:val="24"/>
              </w:rPr>
              <w:t>29 OCTOBER</w:t>
            </w:r>
            <w:r w:rsidR="00BC1CE7" w:rsidRPr="00201684">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8A6149">
        <w:rPr>
          <w:sz w:val="24"/>
          <w:szCs w:val="24"/>
        </w:rPr>
        <w:t>8</w:t>
      </w:r>
      <w:r w:rsidR="00125817">
        <w:rPr>
          <w:sz w:val="24"/>
          <w:szCs w:val="24"/>
        </w:rPr>
        <w:t xml:space="preserve"> September</w:t>
      </w:r>
      <w:r w:rsidRPr="006B267A">
        <w:rPr>
          <w:sz w:val="24"/>
          <w:szCs w:val="24"/>
        </w:rPr>
        <w:t xml:space="preserve"> 2011 the Applicant made a native title determination application over the land and waters within the bounds of the </w:t>
      </w:r>
      <w:proofErr w:type="spellStart"/>
      <w:r w:rsidR="008A6149">
        <w:rPr>
          <w:sz w:val="24"/>
          <w:szCs w:val="24"/>
        </w:rPr>
        <w:t>L</w:t>
      </w:r>
      <w:r w:rsidR="00B30047">
        <w:rPr>
          <w:sz w:val="24"/>
          <w:szCs w:val="24"/>
        </w:rPr>
        <w:t>arrizona</w:t>
      </w:r>
      <w:proofErr w:type="spellEnd"/>
      <w:r w:rsidR="008A6149">
        <w:rPr>
          <w:sz w:val="24"/>
          <w:szCs w:val="24"/>
        </w:rPr>
        <w:t xml:space="preserve"> </w:t>
      </w:r>
      <w:r w:rsidRPr="006B267A">
        <w:rPr>
          <w:sz w:val="24"/>
          <w:szCs w:val="24"/>
        </w:rPr>
        <w:t xml:space="preserve">Pastoral Lease </w:t>
      </w:r>
      <w:r w:rsidR="00FE687A">
        <w:rPr>
          <w:sz w:val="24"/>
          <w:szCs w:val="24"/>
        </w:rPr>
        <w:t xml:space="preserve">(Perpetual Pastoral Lease No. </w:t>
      </w:r>
      <w:r w:rsidR="008A6149">
        <w:rPr>
          <w:sz w:val="24"/>
          <w:szCs w:val="24"/>
        </w:rPr>
        <w:t>11</w:t>
      </w:r>
      <w:r w:rsidR="00B30047">
        <w:rPr>
          <w:sz w:val="24"/>
          <w:szCs w:val="24"/>
        </w:rPr>
        <w:t>99</w:t>
      </w:r>
      <w:r w:rsidR="006642AD">
        <w:rPr>
          <w:sz w:val="24"/>
          <w:szCs w:val="24"/>
        </w:rPr>
        <w:t>) (Application</w:t>
      </w:r>
      <w:r w:rsidRPr="006B267A">
        <w:rPr>
          <w:sz w:val="24"/>
          <w:szCs w:val="24"/>
        </w:rPr>
        <w:t>).</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The Applicant and the </w:t>
      </w:r>
      <w:r w:rsidR="00201684">
        <w:rPr>
          <w:sz w:val="24"/>
          <w:szCs w:val="24"/>
        </w:rPr>
        <w:t>Respondent to this proceeding (</w:t>
      </w:r>
      <w:r w:rsidRPr="006B267A">
        <w:rPr>
          <w:sz w:val="24"/>
          <w:szCs w:val="24"/>
        </w:rPr>
        <w:t xml:space="preserve">Parties)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87(1)(a)(</w:t>
      </w:r>
      <w:proofErr w:type="spellStart"/>
      <w:r w:rsidRPr="006B267A">
        <w:rPr>
          <w:sz w:val="24"/>
          <w:szCs w:val="24"/>
        </w:rPr>
        <w:t>i</w:t>
      </w:r>
      <w:proofErr w:type="spellEnd"/>
      <w:r w:rsidRPr="006B267A">
        <w:rPr>
          <w:sz w:val="24"/>
          <w:szCs w:val="24"/>
        </w:rPr>
        <w:t xml:space="preserve">) and 87(1)(b) of the </w:t>
      </w:r>
      <w:r w:rsidRPr="006B267A">
        <w:rPr>
          <w:i/>
          <w:sz w:val="24"/>
          <w:szCs w:val="24"/>
        </w:rPr>
        <w:t>Native Title Act 1993</w:t>
      </w:r>
      <w:r w:rsidR="00201684">
        <w:rPr>
          <w:sz w:val="24"/>
          <w:szCs w:val="24"/>
        </w:rPr>
        <w:t xml:space="preserve"> (</w:t>
      </w:r>
      <w:proofErr w:type="spellStart"/>
      <w:r w:rsidR="00201684">
        <w:rPr>
          <w:sz w:val="24"/>
          <w:szCs w:val="24"/>
        </w:rPr>
        <w:t>Cth</w:t>
      </w:r>
      <w:proofErr w:type="spellEnd"/>
      <w:r w:rsidR="00201684">
        <w:rPr>
          <w:sz w:val="24"/>
          <w:szCs w:val="24"/>
        </w:rPr>
        <w:t>) (</w:t>
      </w:r>
      <w:r w:rsidRPr="006B267A">
        <w:rPr>
          <w:sz w:val="24"/>
          <w:szCs w:val="24"/>
        </w:rPr>
        <w:t>Ac</w:t>
      </w:r>
      <w:r w:rsidR="00201684">
        <w:rPr>
          <w:sz w:val="24"/>
          <w:szCs w:val="24"/>
        </w:rPr>
        <w:t>t</w:t>
      </w:r>
      <w:r w:rsidRPr="006B267A">
        <w:rPr>
          <w:sz w:val="24"/>
          <w:szCs w:val="24"/>
        </w:rPr>
        <w:t>) the Parties hereby file with this Cou</w:t>
      </w:r>
      <w:r w:rsidR="00201684">
        <w:rPr>
          <w:sz w:val="24"/>
          <w:szCs w:val="24"/>
        </w:rPr>
        <w:t>rt their agreement in writing (</w:t>
      </w:r>
      <w:r w:rsidRPr="006B267A">
        <w:rPr>
          <w:sz w:val="24"/>
          <w:szCs w:val="24"/>
        </w:rPr>
        <w:t>Determination).  The external boundaries of the area subject to the Determination are described in Schedule A of the Determination and depicted on the map comprising Sc</w:t>
      </w:r>
      <w:r w:rsidR="00201684">
        <w:rPr>
          <w:sz w:val="24"/>
          <w:szCs w:val="24"/>
        </w:rPr>
        <w:t>hedule B of the Determination (</w:t>
      </w:r>
      <w:r w:rsidRPr="006B267A">
        <w:rPr>
          <w:sz w:val="24"/>
          <w:szCs w:val="24"/>
        </w:rPr>
        <w:t>Determinat</w:t>
      </w:r>
      <w:r w:rsidR="00201684">
        <w:rPr>
          <w:sz w:val="24"/>
          <w:szCs w:val="24"/>
        </w:rPr>
        <w: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 and </w:t>
      </w:r>
      <w:proofErr w:type="spellStart"/>
      <w:r w:rsidRPr="006B267A">
        <w:rPr>
          <w:sz w:val="24"/>
          <w:szCs w:val="24"/>
        </w:rPr>
        <w:t>94A</w:t>
      </w:r>
      <w:proofErr w:type="spellEnd"/>
      <w:r w:rsidRPr="006B267A">
        <w:rPr>
          <w:sz w:val="24"/>
          <w:szCs w:val="24"/>
        </w:rPr>
        <w:t xml:space="preserve">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201684" w:rsidP="00742EE9">
      <w:pPr>
        <w:pStyle w:val="BodyText3"/>
        <w:spacing w:after="0"/>
        <w:rPr>
          <w:i/>
          <w:sz w:val="24"/>
          <w:szCs w:val="24"/>
        </w:rPr>
      </w:pPr>
      <w:r w:rsidRPr="00201684">
        <w:rPr>
          <w:b/>
          <w:sz w:val="24"/>
          <w:szCs w:val="24"/>
        </w:rPr>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 xml:space="preserve">to establish whether any of the pastoral improvements referred to </w:t>
      </w:r>
      <w:proofErr w:type="spellStart"/>
      <w:r w:rsidRPr="006B267A">
        <w:t>at</w:t>
      </w:r>
      <w:proofErr w:type="spellEnd"/>
      <w:r w:rsidRPr="006B267A">
        <w:t xml:space="preserve">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201684">
      <w:pPr>
        <w:pStyle w:val="NoNum"/>
      </w:pPr>
    </w:p>
    <w:p w:rsidR="00742EE9" w:rsidRPr="006B267A" w:rsidRDefault="00742EE9" w:rsidP="00742EE9">
      <w:pPr>
        <w:keepNext/>
        <w:rPr>
          <w:szCs w:val="24"/>
        </w:rPr>
      </w:pPr>
      <w:r w:rsidRPr="006B267A">
        <w:rPr>
          <w:b/>
          <w:szCs w:val="24"/>
        </w:rPr>
        <w:t>The native title holders</w:t>
      </w:r>
    </w:p>
    <w:p w:rsidR="000F3F11" w:rsidRDefault="00742EE9" w:rsidP="00742EE9">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whole or part of </w:t>
      </w:r>
      <w:r w:rsidR="00B30047">
        <w:rPr>
          <w:szCs w:val="24"/>
        </w:rPr>
        <w:t>two</w:t>
      </w:r>
      <w:r w:rsidR="00BD1467">
        <w:rPr>
          <w:szCs w:val="24"/>
        </w:rPr>
        <w:t xml:space="preserve"> estates</w:t>
      </w:r>
      <w:r w:rsidR="000F3F11">
        <w:rPr>
          <w:szCs w:val="24"/>
        </w:rPr>
        <w:t>, which are held respectively by the members of the following estate groups:</w:t>
      </w:r>
    </w:p>
    <w:p w:rsidR="000F3F11" w:rsidRDefault="00B30047" w:rsidP="00BD1467">
      <w:pPr>
        <w:numPr>
          <w:ilvl w:val="1"/>
          <w:numId w:val="29"/>
        </w:numPr>
        <w:ind w:hanging="644"/>
        <w:rPr>
          <w:szCs w:val="24"/>
        </w:rPr>
      </w:pPr>
      <w:r>
        <w:rPr>
          <w:szCs w:val="24"/>
        </w:rPr>
        <w:t>t</w:t>
      </w:r>
      <w:r w:rsidR="000F3F11">
        <w:rPr>
          <w:szCs w:val="24"/>
        </w:rPr>
        <w:t xml:space="preserve">he </w:t>
      </w:r>
      <w:proofErr w:type="spellStart"/>
      <w:r w:rsidR="000F3F11">
        <w:rPr>
          <w:szCs w:val="24"/>
        </w:rPr>
        <w:t>Beregumayin</w:t>
      </w:r>
      <w:proofErr w:type="spellEnd"/>
      <w:r w:rsidR="000F3F11">
        <w:rPr>
          <w:szCs w:val="24"/>
        </w:rPr>
        <w:t xml:space="preserve"> – </w:t>
      </w:r>
      <w:proofErr w:type="spellStart"/>
      <w:r w:rsidR="000F3F11">
        <w:rPr>
          <w:szCs w:val="24"/>
        </w:rPr>
        <w:t>Ngarrajanangu</w:t>
      </w:r>
      <w:proofErr w:type="spellEnd"/>
      <w:r w:rsidR="000F3F11">
        <w:rPr>
          <w:szCs w:val="24"/>
        </w:rPr>
        <w:t xml:space="preserve"> estate group;</w:t>
      </w:r>
    </w:p>
    <w:p w:rsidR="000F3F11" w:rsidRDefault="00B30047" w:rsidP="00BD1467">
      <w:pPr>
        <w:numPr>
          <w:ilvl w:val="1"/>
          <w:numId w:val="29"/>
        </w:numPr>
        <w:ind w:hanging="644"/>
        <w:rPr>
          <w:szCs w:val="24"/>
        </w:rPr>
      </w:pPr>
      <w:r>
        <w:rPr>
          <w:szCs w:val="24"/>
        </w:rPr>
        <w:t>t</w:t>
      </w:r>
      <w:r w:rsidR="000F3F11">
        <w:rPr>
          <w:szCs w:val="24"/>
        </w:rPr>
        <w:t xml:space="preserve">he </w:t>
      </w:r>
      <w:proofErr w:type="spellStart"/>
      <w:r w:rsidR="000F3F11">
        <w:rPr>
          <w:szCs w:val="24"/>
        </w:rPr>
        <w:t>Jalalabayn</w:t>
      </w:r>
      <w:proofErr w:type="spellEnd"/>
      <w:r w:rsidR="000F3F11">
        <w:rPr>
          <w:szCs w:val="24"/>
        </w:rPr>
        <w:t xml:space="preserve"> estate group; and</w:t>
      </w:r>
    </w:p>
    <w:p w:rsidR="00742EE9" w:rsidRPr="006B267A" w:rsidRDefault="00742EE9" w:rsidP="00BD1467">
      <w:pPr>
        <w:ind w:left="567"/>
        <w:rPr>
          <w:szCs w:val="24"/>
        </w:rPr>
      </w:pP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201684">
      <w:pPr>
        <w:pStyle w:val="NoNum"/>
      </w:pPr>
    </w:p>
    <w:p w:rsidR="00742EE9" w:rsidRPr="006B267A" w:rsidRDefault="00742EE9" w:rsidP="00742EE9">
      <w:pPr>
        <w:keepNext/>
        <w:rPr>
          <w:szCs w:val="24"/>
        </w:rPr>
      </w:pPr>
      <w:r w:rsidRPr="006B267A">
        <w:rPr>
          <w:b/>
          <w:szCs w:val="24"/>
        </w:rPr>
        <w:lastRenderedPageBreak/>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B30047">
        <w:rPr>
          <w:szCs w:val="24"/>
        </w:rPr>
        <w:t>1199</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11</w:t>
      </w:r>
      <w:r w:rsidR="00B30047">
        <w:rPr>
          <w:szCs w:val="24"/>
        </w:rPr>
        <w:t>99</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lastRenderedPageBreak/>
        <w:t>in relation to NT portion</w:t>
      </w:r>
      <w:r w:rsidR="00BD1467">
        <w:rPr>
          <w:szCs w:val="24"/>
        </w:rPr>
        <w:t xml:space="preserve"> </w:t>
      </w:r>
      <w:r w:rsidR="00B30047">
        <w:rPr>
          <w:szCs w:val="24"/>
        </w:rPr>
        <w:t>2980</w:t>
      </w:r>
      <w:r w:rsidRPr="006B267A">
        <w:rPr>
          <w:szCs w:val="24"/>
        </w:rPr>
        <w:t xml:space="preserve">, the </w:t>
      </w:r>
      <w:r w:rsidR="00B30047">
        <w:rPr>
          <w:szCs w:val="24"/>
        </w:rPr>
        <w:t xml:space="preserve">pastoral </w:t>
      </w:r>
      <w:r w:rsidRPr="006B267A">
        <w:rPr>
          <w:szCs w:val="24"/>
        </w:rPr>
        <w:t>interests</w:t>
      </w:r>
      <w:r w:rsidR="00BD1467">
        <w:rPr>
          <w:szCs w:val="24"/>
        </w:rPr>
        <w:t xml:space="preserve"> </w:t>
      </w:r>
      <w:r w:rsidRPr="006B267A">
        <w:rPr>
          <w:szCs w:val="24"/>
        </w:rPr>
        <w:t xml:space="preserve">under Perpetual Pastoral Lease No. </w:t>
      </w:r>
      <w:r w:rsidR="00B30047">
        <w:rPr>
          <w:szCs w:val="24"/>
        </w:rPr>
        <w:t>1199</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1975</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Australian Telecommunications Corporation Act 1989</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1991</w:t>
      </w:r>
      <w:r w:rsidRPr="006B267A">
        <w:rPr>
          <w:szCs w:val="24"/>
        </w:rPr>
        <w:t xml:space="preserve"> (</w:t>
      </w:r>
      <w:proofErr w:type="spellStart"/>
      <w:r w:rsidRPr="006B267A">
        <w:rPr>
          <w:szCs w:val="24"/>
        </w:rPr>
        <w:t>Cth</w:t>
      </w:r>
      <w:proofErr w:type="spellEnd"/>
      <w:r w:rsidRPr="006B267A">
        <w:rPr>
          <w:szCs w:val="24"/>
        </w:rPr>
        <w:t xml:space="preserve">) and the </w:t>
      </w:r>
      <w:r w:rsidRPr="006B267A">
        <w:rPr>
          <w:i/>
          <w:szCs w:val="24"/>
        </w:rPr>
        <w:t xml:space="preserve">Telecommunications Act 1997 </w:t>
      </w:r>
      <w:r w:rsidRPr="006B267A">
        <w:rPr>
          <w:szCs w:val="24"/>
        </w:rPr>
        <w:t>(</w:t>
      </w:r>
      <w:proofErr w:type="spellStart"/>
      <w:r w:rsidRPr="006B267A">
        <w:rPr>
          <w:szCs w:val="24"/>
        </w:rPr>
        <w:t>Cth</w:t>
      </w:r>
      <w:proofErr w:type="spellEnd"/>
      <w:r w:rsidRPr="006B267A">
        <w:rPr>
          <w:szCs w:val="24"/>
        </w:rPr>
        <w:t xml:space="preserve">),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B30047">
        <w:rPr>
          <w:szCs w:val="24"/>
        </w:rPr>
        <w:t>2980</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w:t>
      </w:r>
      <w:proofErr w:type="spellStart"/>
      <w:r w:rsidRPr="006B267A">
        <w:rPr>
          <w:szCs w:val="24"/>
        </w:rPr>
        <w:t>ss</w:t>
      </w:r>
      <w:proofErr w:type="spellEnd"/>
      <w:r w:rsidRPr="006B267A">
        <w:rPr>
          <w:szCs w:val="24"/>
        </w:rPr>
        <w:t xml:space="preserve">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lastRenderedPageBreak/>
        <w:t>otherwise conferred by statute.</w:t>
      </w:r>
    </w:p>
    <w:p w:rsidR="00A30FCE" w:rsidRPr="00644DE2" w:rsidRDefault="004B34ED" w:rsidP="00644DE2">
      <w:pPr>
        <w:numPr>
          <w:ilvl w:val="1"/>
          <w:numId w:val="29"/>
        </w:numPr>
        <w:tabs>
          <w:tab w:val="left" w:pos="1276"/>
        </w:tabs>
        <w:ind w:hanging="644"/>
        <w:rPr>
          <w:szCs w:val="24"/>
        </w:rPr>
      </w:pPr>
      <w:r>
        <w:rPr>
          <w:szCs w:val="24"/>
        </w:rPr>
        <w:t xml:space="preserve">The following </w:t>
      </w:r>
      <w:r w:rsidR="004911C7">
        <w:rPr>
          <w:szCs w:val="24"/>
        </w:rPr>
        <w:t xml:space="preserve">interests granted under the </w:t>
      </w:r>
      <w:r w:rsidR="004911C7" w:rsidRPr="00340D1F">
        <w:rPr>
          <w:i/>
          <w:szCs w:val="24"/>
        </w:rPr>
        <w:t>Petroleum Act</w:t>
      </w:r>
      <w:r w:rsidR="004911C7">
        <w:rPr>
          <w:szCs w:val="24"/>
        </w:rPr>
        <w:t xml:space="preserve"> (NT), depicted in Schedule E:</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167 granted on 10 January 2013</w:t>
      </w:r>
      <w:r w:rsidR="004B34ED">
        <w:rPr>
          <w:rFonts w:ascii="Times New Roman" w:hAnsi="Times New Roman"/>
          <w:sz w:val="24"/>
          <w:szCs w:val="24"/>
        </w:rPr>
        <w:t>.</w:t>
      </w:r>
      <w:r>
        <w:rPr>
          <w:rFonts w:ascii="Times New Roman" w:hAnsi="Times New Roman"/>
          <w:sz w:val="24"/>
          <w:szCs w:val="24"/>
        </w:rPr>
        <w:t xml:space="preserve"> </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w:t>
      </w:r>
      <w:proofErr w:type="spellStart"/>
      <w:r w:rsidRPr="006B267A">
        <w:rPr>
          <w:szCs w:val="24"/>
        </w:rPr>
        <w:t>Cth</w:t>
      </w:r>
      <w:proofErr w:type="spellEnd"/>
      <w:r w:rsidRPr="006B267A">
        <w:rPr>
          <w:szCs w:val="24"/>
        </w:rPr>
        <w:t xml:space="preserve">) and/or s 5(1) of the </w:t>
      </w:r>
      <w:r w:rsidRPr="006B267A">
        <w:rPr>
          <w:i/>
          <w:szCs w:val="24"/>
        </w:rPr>
        <w:t>Atomic Energy Act</w:t>
      </w:r>
      <w:r w:rsidRPr="006B267A">
        <w:rPr>
          <w:szCs w:val="24"/>
        </w:rPr>
        <w:t xml:space="preserve"> 1953 (</w:t>
      </w:r>
      <w:proofErr w:type="spellStart"/>
      <w:r w:rsidRPr="006B267A">
        <w:rPr>
          <w:szCs w:val="24"/>
        </w:rPr>
        <w:t>Cth</w:t>
      </w:r>
      <w:proofErr w:type="spellEnd"/>
      <w:r w:rsidRPr="006B267A">
        <w:rPr>
          <w:szCs w:val="24"/>
        </w:rPr>
        <w:t xml:space="preserve">)),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880674" w:rsidRDefault="00880674" w:rsidP="00AB3A68">
      <w:pPr>
        <w:ind w:left="708" w:hangingChars="322" w:hanging="708"/>
        <w:rPr>
          <w:sz w:val="22"/>
          <w:szCs w:val="22"/>
        </w:rPr>
      </w:pPr>
      <w:r>
        <w:rPr>
          <w:sz w:val="22"/>
          <w:szCs w:val="22"/>
        </w:rPr>
        <w:br w:type="page"/>
      </w:r>
    </w:p>
    <w:p w:rsidR="00880674" w:rsidRPr="006B267A" w:rsidRDefault="00880674" w:rsidP="00880674">
      <w:pPr>
        <w:pStyle w:val="BodyTextIndent"/>
        <w:tabs>
          <w:tab w:val="left" w:pos="5103"/>
        </w:tabs>
        <w:spacing w:after="0"/>
        <w:ind w:left="0"/>
        <w:jc w:val="center"/>
        <w:rPr>
          <w:b/>
        </w:rPr>
      </w:pPr>
      <w:r w:rsidRPr="006B267A">
        <w:rPr>
          <w:b/>
        </w:rPr>
        <w:t>Schedule A</w:t>
      </w:r>
    </w:p>
    <w:p w:rsidR="00880674" w:rsidRPr="006B267A" w:rsidRDefault="00880674" w:rsidP="00880674">
      <w:pPr>
        <w:pStyle w:val="BodyTextIndent"/>
        <w:tabs>
          <w:tab w:val="left" w:pos="5103"/>
        </w:tabs>
        <w:spacing w:after="0"/>
        <w:ind w:left="0"/>
        <w:jc w:val="center"/>
        <w:rPr>
          <w:b/>
        </w:rPr>
      </w:pPr>
      <w:r w:rsidRPr="006B267A">
        <w:rPr>
          <w:b/>
        </w:rPr>
        <w:t>Description of Determination Area</w:t>
      </w:r>
    </w:p>
    <w:p w:rsidR="00880674" w:rsidRPr="006B267A" w:rsidRDefault="00880674" w:rsidP="00880674">
      <w:pPr>
        <w:pStyle w:val="BodyTextIndent"/>
        <w:tabs>
          <w:tab w:val="left" w:pos="5103"/>
        </w:tabs>
        <w:spacing w:after="0"/>
        <w:ind w:left="0"/>
        <w:jc w:val="center"/>
        <w:rPr>
          <w:b/>
        </w:rPr>
      </w:pPr>
    </w:p>
    <w:p w:rsidR="00880674" w:rsidRPr="006B267A" w:rsidRDefault="00880674" w:rsidP="00880674">
      <w:pPr>
        <w:pStyle w:val="BodyTextIndent"/>
        <w:tabs>
          <w:tab w:val="left" w:pos="5103"/>
        </w:tabs>
        <w:spacing w:after="0"/>
        <w:ind w:left="0"/>
      </w:pPr>
      <w:r w:rsidRPr="006B267A">
        <w:t>The Determination Area comprises the following areas of land:</w:t>
      </w:r>
    </w:p>
    <w:p w:rsidR="00880674" w:rsidRDefault="00880674" w:rsidP="00880674">
      <w:pPr>
        <w:ind w:left="773" w:hangingChars="322" w:hanging="773"/>
        <w:rPr>
          <w:sz w:val="22"/>
          <w:szCs w:val="22"/>
        </w:rPr>
      </w:pPr>
      <w:r>
        <w:t>1.</w:t>
      </w:r>
      <w:r>
        <w:tab/>
      </w:r>
      <w:r w:rsidRPr="006B267A">
        <w:t>NT portion</w:t>
      </w:r>
      <w:r>
        <w:t xml:space="preserve">s 2980, </w:t>
      </w:r>
      <w:r w:rsidRPr="006B267A">
        <w:t>being land the subject of Perpetual Pas</w:t>
      </w:r>
      <w:r>
        <w:t>toral Lease No. 1199.</w:t>
      </w:r>
    </w:p>
    <w:p w:rsidR="00880674" w:rsidRDefault="00880674" w:rsidP="00AB3A68">
      <w:pPr>
        <w:ind w:left="708" w:hangingChars="322" w:hanging="708"/>
        <w:rPr>
          <w:sz w:val="22"/>
          <w:szCs w:val="22"/>
        </w:rPr>
      </w:pPr>
    </w:p>
    <w:p w:rsidR="00880674" w:rsidRDefault="00880674" w:rsidP="00AB3A68">
      <w:pPr>
        <w:ind w:left="708" w:hangingChars="322" w:hanging="708"/>
        <w:rPr>
          <w:sz w:val="22"/>
          <w:szCs w:val="22"/>
        </w:rPr>
      </w:pPr>
    </w:p>
    <w:p w:rsidR="00880674" w:rsidRDefault="00880674" w:rsidP="00AB3A68">
      <w:pPr>
        <w:ind w:left="708" w:hangingChars="322" w:hanging="708"/>
        <w:rPr>
          <w:sz w:val="22"/>
          <w:szCs w:val="22"/>
        </w:rPr>
      </w:pPr>
      <w:r>
        <w:rPr>
          <w:sz w:val="22"/>
          <w:szCs w:val="22"/>
        </w:rPr>
        <w:br w:type="page"/>
      </w:r>
    </w:p>
    <w:p w:rsidR="00742EE9" w:rsidRPr="006B267A" w:rsidRDefault="00742EE9" w:rsidP="00742EE9">
      <w:pPr>
        <w:pStyle w:val="BodyTextIndent"/>
        <w:tabs>
          <w:tab w:val="left" w:pos="5103"/>
        </w:tabs>
        <w:spacing w:after="0"/>
        <w:ind w:left="0"/>
        <w:jc w:val="center"/>
        <w:rPr>
          <w:b/>
        </w:rPr>
      </w:pPr>
      <w:r w:rsidRPr="006B267A">
        <w:rPr>
          <w:b/>
        </w:rPr>
        <w:t>Schedule B</w:t>
      </w:r>
    </w:p>
    <w:p w:rsidR="00742EE9" w:rsidRDefault="00742EE9" w:rsidP="00742EE9">
      <w:pPr>
        <w:pStyle w:val="BodyTextIndent"/>
        <w:tabs>
          <w:tab w:val="left" w:pos="5103"/>
        </w:tabs>
        <w:spacing w:after="0"/>
        <w:ind w:left="0"/>
        <w:jc w:val="center"/>
        <w:rPr>
          <w:b/>
        </w:rPr>
      </w:pPr>
      <w:r w:rsidRPr="006B267A">
        <w:rPr>
          <w:b/>
        </w:rPr>
        <w:t>Map of Determination Area</w:t>
      </w:r>
    </w:p>
    <w:p w:rsidR="00880674" w:rsidRDefault="0006278C" w:rsidP="00201684">
      <w:pPr>
        <w:pStyle w:val="BodyTextIndent"/>
        <w:tabs>
          <w:tab w:val="left" w:pos="5103"/>
        </w:tabs>
        <w:spacing w:after="0"/>
        <w:ind w:left="0"/>
        <w:jc w:val="lef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21.75pt;mso-left-percent:-10001;mso-top-percent:-10001;mso-position-horizontal:absolute;mso-position-horizontal-relative:char;mso-position-vertical:absolute;mso-position-vertical-relative:line;mso-left-percent:-10001;mso-top-percent:-10001">
            <v:imagedata r:id="rId10" o:title="Johns (Larrizona) Map of Determination Area"/>
          </v:shape>
        </w:pict>
      </w:r>
    </w:p>
    <w:p w:rsidR="00201684" w:rsidRDefault="00880674" w:rsidP="00201684">
      <w:pPr>
        <w:pStyle w:val="BodyTextIndent"/>
        <w:tabs>
          <w:tab w:val="left" w:pos="5103"/>
        </w:tabs>
        <w:spacing w:after="0"/>
        <w:ind w:left="0"/>
        <w:jc w:val="left"/>
        <w:rPr>
          <w:b/>
        </w:rPr>
      </w:pPr>
      <w:r>
        <w:rPr>
          <w:b/>
        </w:rPr>
        <w:br w:type="page"/>
      </w:r>
    </w:p>
    <w:p w:rsidR="00880674" w:rsidRPr="006B267A" w:rsidRDefault="00880674" w:rsidP="00880674">
      <w:pPr>
        <w:pStyle w:val="BodyTextIndent"/>
        <w:tabs>
          <w:tab w:val="left" w:pos="5103"/>
        </w:tabs>
        <w:spacing w:after="0"/>
        <w:ind w:left="0"/>
        <w:jc w:val="center"/>
        <w:rPr>
          <w:b/>
        </w:rPr>
      </w:pPr>
      <w:r w:rsidRPr="006B267A">
        <w:rPr>
          <w:b/>
        </w:rPr>
        <w:t>Schedule C</w:t>
      </w:r>
    </w:p>
    <w:p w:rsidR="00880674" w:rsidRPr="006B267A" w:rsidRDefault="00880674" w:rsidP="00880674">
      <w:pPr>
        <w:pStyle w:val="BodyTextIndent"/>
        <w:tabs>
          <w:tab w:val="left" w:pos="5103"/>
        </w:tabs>
        <w:spacing w:after="0"/>
        <w:ind w:left="0"/>
        <w:jc w:val="center"/>
      </w:pPr>
      <w:r w:rsidRPr="006B267A">
        <w:rPr>
          <w:b/>
        </w:rPr>
        <w:t>Areas where native title exists</w:t>
      </w:r>
    </w:p>
    <w:p w:rsidR="00880674" w:rsidRPr="006B267A" w:rsidRDefault="00880674" w:rsidP="00880674">
      <w:pPr>
        <w:pStyle w:val="BodyTextIndent"/>
        <w:tabs>
          <w:tab w:val="left" w:pos="5103"/>
        </w:tabs>
        <w:spacing w:after="0"/>
        <w:ind w:left="0"/>
        <w:jc w:val="center"/>
      </w:pPr>
    </w:p>
    <w:p w:rsidR="00880674" w:rsidRPr="006B267A" w:rsidRDefault="00880674" w:rsidP="00880674">
      <w:pPr>
        <w:pStyle w:val="BodyTextIndent"/>
        <w:tabs>
          <w:tab w:val="left" w:pos="5103"/>
        </w:tabs>
        <w:spacing w:after="0"/>
        <w:ind w:left="0"/>
      </w:pPr>
      <w:r w:rsidRPr="006B267A">
        <w:t xml:space="preserve">The areas of land and waters in respect of which the native title rights and interests in clauses 9 and 10 apply are: </w:t>
      </w:r>
    </w:p>
    <w:p w:rsidR="00201684" w:rsidRPr="00880674" w:rsidRDefault="00880674" w:rsidP="00880674">
      <w:pPr>
        <w:pStyle w:val="BodyTextIndent"/>
        <w:numPr>
          <w:ilvl w:val="6"/>
          <w:numId w:val="29"/>
        </w:numPr>
        <w:tabs>
          <w:tab w:val="clear" w:pos="2520"/>
          <w:tab w:val="num" w:pos="709"/>
          <w:tab w:val="left" w:pos="5103"/>
        </w:tabs>
        <w:spacing w:after="0"/>
        <w:ind w:left="709" w:hanging="709"/>
        <w:jc w:val="left"/>
      </w:pPr>
      <w:r w:rsidRPr="00880674">
        <w:t>NT portions 2980, being land the subject of Perpetual Pastoral Lease No. 1199, except those parts th</w:t>
      </w:r>
      <w:r>
        <w:t>ereof referred to in Schedule D.</w:t>
      </w:r>
    </w:p>
    <w:p w:rsidR="00201684" w:rsidRDefault="00201684" w:rsidP="00201684">
      <w:pPr>
        <w:pStyle w:val="BodyTextIndent"/>
        <w:tabs>
          <w:tab w:val="left" w:pos="5103"/>
        </w:tabs>
        <w:spacing w:after="0"/>
        <w:ind w:left="0"/>
        <w:jc w:val="left"/>
        <w:rPr>
          <w:b/>
        </w:rPr>
      </w:pPr>
    </w:p>
    <w:p w:rsidR="00880674" w:rsidRDefault="00880674" w:rsidP="00201684">
      <w:pPr>
        <w:pStyle w:val="BodyTextIndent"/>
        <w:tabs>
          <w:tab w:val="left" w:pos="5103"/>
        </w:tabs>
        <w:spacing w:after="0"/>
        <w:ind w:left="0"/>
        <w:jc w:val="left"/>
        <w:rPr>
          <w:b/>
        </w:rPr>
      </w:pPr>
    </w:p>
    <w:p w:rsidR="00880674" w:rsidRDefault="00880674" w:rsidP="00201684">
      <w:pPr>
        <w:pStyle w:val="BodyTextIndent"/>
        <w:tabs>
          <w:tab w:val="left" w:pos="5103"/>
        </w:tabs>
        <w:spacing w:after="0"/>
        <w:ind w:left="0"/>
        <w:jc w:val="left"/>
        <w:rPr>
          <w:b/>
        </w:rPr>
      </w:pPr>
      <w:r>
        <w:rPr>
          <w:b/>
        </w:rPr>
        <w:br w:type="page"/>
      </w:r>
    </w:p>
    <w:p w:rsidR="00880674" w:rsidRPr="006B267A" w:rsidRDefault="00880674" w:rsidP="00880674">
      <w:pPr>
        <w:pStyle w:val="BodyTextIndent"/>
        <w:tabs>
          <w:tab w:val="left" w:pos="5103"/>
        </w:tabs>
        <w:spacing w:after="0"/>
        <w:ind w:left="0"/>
        <w:jc w:val="center"/>
        <w:rPr>
          <w:b/>
        </w:rPr>
      </w:pPr>
      <w:r w:rsidRPr="006B267A">
        <w:rPr>
          <w:b/>
        </w:rPr>
        <w:t>Schedule D</w:t>
      </w:r>
    </w:p>
    <w:p w:rsidR="00880674" w:rsidRPr="006B267A" w:rsidRDefault="00880674" w:rsidP="00880674">
      <w:pPr>
        <w:pStyle w:val="BodyTextIndent"/>
        <w:tabs>
          <w:tab w:val="left" w:pos="5103"/>
        </w:tabs>
        <w:spacing w:after="0"/>
        <w:ind w:left="0"/>
        <w:jc w:val="center"/>
      </w:pPr>
      <w:r w:rsidRPr="006B267A">
        <w:rPr>
          <w:b/>
        </w:rPr>
        <w:t>Areas where native title does not exist</w:t>
      </w:r>
    </w:p>
    <w:p w:rsidR="00880674" w:rsidRPr="006B267A" w:rsidRDefault="00880674" w:rsidP="00880674">
      <w:pPr>
        <w:pStyle w:val="BodyTextIndent"/>
        <w:tabs>
          <w:tab w:val="left" w:pos="5103"/>
        </w:tabs>
        <w:spacing w:after="0"/>
        <w:ind w:left="0"/>
        <w:jc w:val="center"/>
      </w:pPr>
    </w:p>
    <w:p w:rsidR="00880674" w:rsidRPr="006B267A" w:rsidRDefault="00880674" w:rsidP="00880674">
      <w:r w:rsidRPr="006B267A">
        <w:t>Native title rights and interests have been wholly extinguished in the following areas of land and waters:</w:t>
      </w:r>
    </w:p>
    <w:p w:rsidR="00880674" w:rsidRPr="006B267A" w:rsidRDefault="00880674" w:rsidP="00880674">
      <w:pPr>
        <w:pStyle w:val="BodyTextIndent"/>
        <w:spacing w:after="0"/>
        <w:ind w:left="720" w:hanging="720"/>
      </w:pPr>
      <w:r w:rsidRPr="006B267A">
        <w:t>1.</w:t>
      </w:r>
      <w:r w:rsidRPr="006B267A">
        <w:tab/>
        <w:t xml:space="preserve">Those parts of the Determination Area covered by public works (including adjacent land or waters as defined in s </w:t>
      </w:r>
      <w:proofErr w:type="spellStart"/>
      <w:r w:rsidRPr="006B267A">
        <w:t>251D</w:t>
      </w:r>
      <w:proofErr w:type="spellEnd"/>
      <w:r w:rsidRPr="006B267A">
        <w:t xml:space="preserve">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880674" w:rsidRPr="006B267A" w:rsidRDefault="00880674" w:rsidP="00880674">
      <w:pPr>
        <w:pStyle w:val="BodyTextIndent"/>
        <w:spacing w:after="0"/>
        <w:ind w:left="0"/>
      </w:pPr>
      <w:r w:rsidRPr="006B267A">
        <w:tab/>
        <w:t>(a)</w:t>
      </w:r>
      <w:r w:rsidRPr="006B267A">
        <w:tab/>
        <w:t>public roads, whether rural roads, arterial roads or national highways;</w:t>
      </w:r>
    </w:p>
    <w:p w:rsidR="00880674" w:rsidRPr="006B267A" w:rsidRDefault="00880674" w:rsidP="00880674">
      <w:pPr>
        <w:pStyle w:val="BodyTextIndent"/>
        <w:spacing w:after="0"/>
        <w:ind w:left="1440" w:hanging="720"/>
      </w:pPr>
      <w:r w:rsidRPr="006B267A">
        <w:t>(b)</w:t>
      </w:r>
      <w:r w:rsidRPr="006B267A">
        <w:tab/>
        <w:t>community and pastoral access roads which are not otherwise public roads;</w:t>
      </w:r>
    </w:p>
    <w:p w:rsidR="00880674" w:rsidRPr="006B267A" w:rsidRDefault="00880674" w:rsidP="00880674">
      <w:pPr>
        <w:pStyle w:val="BodyTextIndent"/>
        <w:spacing w:after="0"/>
        <w:ind w:left="1440" w:hanging="720"/>
      </w:pPr>
      <w:r w:rsidRPr="006B267A">
        <w:t>(c)</w:t>
      </w:r>
      <w:r w:rsidRPr="006B267A">
        <w:tab/>
        <w:t>gravel pits adjacent to the roads referred to at paragraphs (a) and (b) hereof used to maintain those roads;</w:t>
      </w:r>
    </w:p>
    <w:p w:rsidR="00880674" w:rsidRPr="006B267A" w:rsidRDefault="00880674" w:rsidP="00880674">
      <w:pPr>
        <w:pStyle w:val="BodyTextIndent"/>
        <w:spacing w:after="0"/>
        <w:ind w:left="0"/>
      </w:pPr>
      <w:r w:rsidRPr="006B267A">
        <w:tab/>
        <w:t>(d)</w:t>
      </w:r>
      <w:r w:rsidRPr="006B267A">
        <w:tab/>
        <w:t>access roads or tracks to the public works referred to in this clause;</w:t>
      </w:r>
    </w:p>
    <w:p w:rsidR="00880674" w:rsidRPr="006B267A" w:rsidRDefault="00880674" w:rsidP="00880674">
      <w:pPr>
        <w:pStyle w:val="BodyTextIndent"/>
        <w:spacing w:after="0"/>
        <w:ind w:left="720" w:hanging="720"/>
      </w:pPr>
      <w:r w:rsidRPr="006B267A">
        <w:tab/>
        <w:t>(e)</w:t>
      </w:r>
      <w:r w:rsidRPr="006B267A">
        <w:tab/>
        <w:t xml:space="preserve">Government bores and associated infrastructure including bores used for </w:t>
      </w:r>
    </w:p>
    <w:p w:rsidR="00880674" w:rsidRPr="006B267A" w:rsidRDefault="00880674" w:rsidP="00880674">
      <w:pPr>
        <w:pStyle w:val="BodyTextIndent"/>
        <w:spacing w:after="0"/>
        <w:ind w:left="720" w:firstLine="720"/>
      </w:pPr>
      <w:r w:rsidRPr="006B267A">
        <w:t>the establishment, operation or maintenance of public and other roads;</w:t>
      </w:r>
    </w:p>
    <w:p w:rsidR="00880674" w:rsidRPr="006B267A" w:rsidRDefault="00880674" w:rsidP="00880674">
      <w:pPr>
        <w:pStyle w:val="BodyTextIndent"/>
        <w:spacing w:after="0"/>
        <w:ind w:left="0"/>
      </w:pPr>
      <w:r w:rsidRPr="006B267A">
        <w:tab/>
        <w:t>(f)</w:t>
      </w:r>
      <w:r w:rsidRPr="006B267A">
        <w:tab/>
        <w:t>river and rain gauges;</w:t>
      </w:r>
    </w:p>
    <w:p w:rsidR="00880674" w:rsidRPr="006B267A" w:rsidRDefault="00880674" w:rsidP="00880674">
      <w:pPr>
        <w:pStyle w:val="BodyTextIndent"/>
        <w:spacing w:after="0"/>
        <w:ind w:left="0"/>
      </w:pPr>
      <w:r w:rsidRPr="006B267A">
        <w:tab/>
        <w:t>(g)</w:t>
      </w:r>
      <w:r w:rsidRPr="006B267A">
        <w:tab/>
        <w:t>transmission and distribution water pipes and associated infrastructure;</w:t>
      </w:r>
    </w:p>
    <w:p w:rsidR="00880674" w:rsidRPr="006B267A" w:rsidRDefault="00880674" w:rsidP="00880674">
      <w:pPr>
        <w:pStyle w:val="BodyTextIndent"/>
        <w:spacing w:after="0"/>
        <w:ind w:left="0"/>
      </w:pPr>
      <w:r w:rsidRPr="006B267A">
        <w:tab/>
        <w:t>(h)</w:t>
      </w:r>
      <w:r w:rsidRPr="006B267A">
        <w:tab/>
        <w:t xml:space="preserve">sewer pipes, sewer pump stations and associated infrastructure; </w:t>
      </w:r>
    </w:p>
    <w:p w:rsidR="00880674" w:rsidRPr="006B267A" w:rsidRDefault="00880674" w:rsidP="00880674">
      <w:pPr>
        <w:pStyle w:val="BodyTextIndent"/>
        <w:spacing w:after="0"/>
        <w:ind w:left="1440" w:hanging="720"/>
      </w:pPr>
      <w:r w:rsidRPr="006B267A">
        <w:t>(</w:t>
      </w:r>
      <w:proofErr w:type="spellStart"/>
      <w:r w:rsidRPr="006B267A">
        <w:t>i</w:t>
      </w:r>
      <w:proofErr w:type="spellEnd"/>
      <w:r w:rsidRPr="006B267A">
        <w:t>)</w:t>
      </w:r>
      <w:r w:rsidRPr="006B267A">
        <w:tab/>
        <w:t>bores, squatters tanks, constructed stock watering points and associated infrastructure within stock routes; and</w:t>
      </w:r>
    </w:p>
    <w:p w:rsidR="00880674" w:rsidRPr="006B267A" w:rsidRDefault="00880674" w:rsidP="00880674">
      <w:pPr>
        <w:pStyle w:val="BodyTextIndent"/>
        <w:spacing w:after="0"/>
        <w:ind w:left="1440" w:hanging="720"/>
      </w:pPr>
      <w:r w:rsidRPr="006B267A">
        <w:t>(j)</w:t>
      </w:r>
      <w:r w:rsidRPr="006B267A">
        <w:tab/>
        <w:t>electricity transmission lines, towers, poles and associated infrastructure.</w:t>
      </w:r>
    </w:p>
    <w:p w:rsidR="00880674" w:rsidRPr="006B267A" w:rsidRDefault="00880674" w:rsidP="00880674">
      <w:pPr>
        <w:pStyle w:val="BodyTextIndent"/>
        <w:spacing w:after="0"/>
        <w:ind w:left="720" w:hanging="720"/>
      </w:pPr>
      <w:r w:rsidRPr="006B267A">
        <w:t>2.</w:t>
      </w:r>
      <w:r w:rsidRPr="006B267A">
        <w:tab/>
        <w:t>In relation to NT portion</w:t>
      </w:r>
      <w:r>
        <w:t>s 2980</w:t>
      </w:r>
      <w:r w:rsidRPr="006B267A">
        <w:t xml:space="preserve">, those parts of the Determination Area covered by pastoral improvements including but not limited to: </w:t>
      </w:r>
      <w:r w:rsidRPr="006B267A">
        <w:tab/>
      </w:r>
    </w:p>
    <w:p w:rsidR="00880674" w:rsidRPr="006B267A" w:rsidRDefault="00880674" w:rsidP="00880674">
      <w:pPr>
        <w:numPr>
          <w:ilvl w:val="0"/>
          <w:numId w:val="33"/>
        </w:numPr>
        <w:tabs>
          <w:tab w:val="clear" w:pos="2441"/>
          <w:tab w:val="left" w:pos="1440"/>
        </w:tabs>
        <w:ind w:hanging="1721"/>
      </w:pPr>
      <w:r w:rsidRPr="006B267A">
        <w:t xml:space="preserve">a homestead, house, sheds and buildings; </w:t>
      </w:r>
    </w:p>
    <w:p w:rsidR="00880674" w:rsidRPr="006B267A" w:rsidRDefault="00880674" w:rsidP="00880674">
      <w:pPr>
        <w:numPr>
          <w:ilvl w:val="0"/>
          <w:numId w:val="33"/>
        </w:numPr>
        <w:tabs>
          <w:tab w:val="clear" w:pos="2441"/>
          <w:tab w:val="left" w:pos="1440"/>
        </w:tabs>
        <w:ind w:hanging="1721"/>
      </w:pPr>
      <w:r w:rsidRPr="006B267A">
        <w:t>bores;</w:t>
      </w:r>
    </w:p>
    <w:p w:rsidR="00880674" w:rsidRPr="006B267A" w:rsidRDefault="00880674" w:rsidP="00880674">
      <w:pPr>
        <w:numPr>
          <w:ilvl w:val="0"/>
          <w:numId w:val="33"/>
        </w:numPr>
        <w:tabs>
          <w:tab w:val="clear" w:pos="2441"/>
          <w:tab w:val="left" w:pos="1440"/>
        </w:tabs>
        <w:ind w:hanging="1721"/>
      </w:pPr>
      <w:r w:rsidRPr="006B267A">
        <w:t xml:space="preserve">turkey nests; </w:t>
      </w:r>
    </w:p>
    <w:p w:rsidR="00880674" w:rsidRPr="006B267A" w:rsidRDefault="00880674" w:rsidP="00880674">
      <w:pPr>
        <w:numPr>
          <w:ilvl w:val="0"/>
          <w:numId w:val="33"/>
        </w:numPr>
        <w:tabs>
          <w:tab w:val="clear" w:pos="2441"/>
          <w:tab w:val="left" w:pos="1440"/>
        </w:tabs>
        <w:ind w:hanging="1721"/>
      </w:pPr>
      <w:r w:rsidRPr="006B267A">
        <w:t xml:space="preserve">squatters tanks; </w:t>
      </w:r>
    </w:p>
    <w:p w:rsidR="00880674" w:rsidRPr="006B267A" w:rsidRDefault="00880674" w:rsidP="00880674">
      <w:pPr>
        <w:numPr>
          <w:ilvl w:val="0"/>
          <w:numId w:val="33"/>
        </w:numPr>
        <w:tabs>
          <w:tab w:val="clear" w:pos="2441"/>
          <w:tab w:val="left" w:pos="1440"/>
        </w:tabs>
        <w:ind w:hanging="1721"/>
      </w:pPr>
      <w:r w:rsidRPr="006B267A">
        <w:t>constructed dams and/or other constructed stock watering points;</w:t>
      </w:r>
    </w:p>
    <w:p w:rsidR="00880674" w:rsidRPr="006B267A" w:rsidRDefault="00880674" w:rsidP="00880674">
      <w:pPr>
        <w:numPr>
          <w:ilvl w:val="0"/>
          <w:numId w:val="33"/>
        </w:numPr>
        <w:tabs>
          <w:tab w:val="clear" w:pos="2441"/>
          <w:tab w:val="left" w:pos="1440"/>
        </w:tabs>
        <w:ind w:hanging="1721"/>
      </w:pPr>
      <w:r w:rsidRPr="006B267A">
        <w:t xml:space="preserve">stockyards and </w:t>
      </w:r>
      <w:proofErr w:type="spellStart"/>
      <w:r w:rsidRPr="006B267A">
        <w:t>trapyards</w:t>
      </w:r>
      <w:proofErr w:type="spellEnd"/>
      <w:r w:rsidRPr="006B267A">
        <w:t>; and</w:t>
      </w:r>
    </w:p>
    <w:p w:rsidR="00880674" w:rsidRPr="006B267A" w:rsidRDefault="00880674" w:rsidP="00880674">
      <w:pPr>
        <w:numPr>
          <w:ilvl w:val="0"/>
          <w:numId w:val="33"/>
        </w:numPr>
        <w:tabs>
          <w:tab w:val="clear" w:pos="2441"/>
          <w:tab w:val="left" w:pos="1440"/>
        </w:tabs>
        <w:ind w:hanging="1721"/>
      </w:pPr>
      <w:r w:rsidRPr="006B267A">
        <w:t>homestead and highway airstrips.</w:t>
      </w:r>
    </w:p>
    <w:p w:rsidR="00880674" w:rsidRDefault="00880674" w:rsidP="00880674">
      <w:pPr>
        <w:pStyle w:val="BodyTextIndent"/>
        <w:tabs>
          <w:tab w:val="left" w:pos="5103"/>
        </w:tabs>
        <w:spacing w:after="0"/>
        <w:ind w:left="720"/>
        <w:jc w:val="left"/>
        <w:rPr>
          <w:b/>
        </w:rPr>
      </w:pPr>
      <w:r>
        <w:br w:type="page"/>
      </w: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880674" w:rsidRDefault="00880674" w:rsidP="00201684">
      <w:pPr>
        <w:pStyle w:val="BodyTextIndent"/>
        <w:tabs>
          <w:tab w:val="left" w:pos="5103"/>
        </w:tabs>
        <w:spacing w:after="0"/>
        <w:ind w:left="0"/>
        <w:jc w:val="left"/>
        <w:rPr>
          <w:b/>
        </w:rPr>
      </w:pPr>
    </w:p>
    <w:p w:rsidR="00880674" w:rsidRDefault="00880674" w:rsidP="00201684">
      <w:pPr>
        <w:pStyle w:val="BodyTextIndent"/>
        <w:tabs>
          <w:tab w:val="left" w:pos="5103"/>
        </w:tabs>
        <w:spacing w:after="0"/>
        <w:ind w:left="0"/>
        <w:jc w:val="left"/>
        <w:rPr>
          <w:b/>
        </w:rPr>
      </w:pPr>
    </w:p>
    <w:p w:rsidR="006642AD" w:rsidRPr="006B267A" w:rsidRDefault="00880674" w:rsidP="006642AD">
      <w:pPr>
        <w:pStyle w:val="BodyTextIndent"/>
        <w:tabs>
          <w:tab w:val="left" w:pos="5103"/>
        </w:tabs>
        <w:spacing w:after="0"/>
        <w:ind w:left="0"/>
        <w:jc w:val="left"/>
        <w:rPr>
          <w:b/>
        </w:rPr>
      </w:pPr>
      <w:r>
        <w:rPr>
          <w:b/>
        </w:rPr>
        <w:br w:type="page"/>
      </w:r>
    </w:p>
    <w:p w:rsidR="00880674" w:rsidRPr="006B267A" w:rsidRDefault="00880674" w:rsidP="00880674">
      <w:pPr>
        <w:pStyle w:val="BodyTextIndent"/>
        <w:tabs>
          <w:tab w:val="left" w:pos="5103"/>
        </w:tabs>
        <w:spacing w:after="0"/>
        <w:ind w:left="0"/>
        <w:jc w:val="center"/>
        <w:rPr>
          <w:b/>
        </w:rPr>
      </w:pPr>
      <w:r w:rsidRPr="006B267A">
        <w:rPr>
          <w:b/>
        </w:rPr>
        <w:t xml:space="preserve">Schedule </w:t>
      </w:r>
      <w:r>
        <w:rPr>
          <w:b/>
        </w:rPr>
        <w:t>E</w:t>
      </w:r>
    </w:p>
    <w:p w:rsidR="00880674" w:rsidRPr="006B267A" w:rsidRDefault="00880674" w:rsidP="00880674">
      <w:pPr>
        <w:pStyle w:val="BodyTextIndent"/>
        <w:tabs>
          <w:tab w:val="left" w:pos="5103"/>
        </w:tabs>
        <w:spacing w:after="0"/>
        <w:ind w:left="0"/>
        <w:jc w:val="center"/>
        <w:rPr>
          <w:b/>
        </w:rPr>
      </w:pPr>
      <w:r>
        <w:rPr>
          <w:b/>
        </w:rPr>
        <w:t xml:space="preserve">Map of interests granted under the </w:t>
      </w:r>
      <w:r w:rsidRPr="00275FEA">
        <w:rPr>
          <w:b/>
          <w:i/>
        </w:rPr>
        <w:t>Petroleum Act</w:t>
      </w:r>
      <w:r>
        <w:rPr>
          <w:b/>
        </w:rPr>
        <w:t xml:space="preserve"> (NT)</w:t>
      </w:r>
    </w:p>
    <w:p w:rsidR="00880674" w:rsidRDefault="00880674" w:rsidP="00201684">
      <w:pPr>
        <w:pStyle w:val="BodyTextIndent"/>
        <w:tabs>
          <w:tab w:val="left" w:pos="5103"/>
        </w:tabs>
        <w:spacing w:after="0"/>
        <w:ind w:left="0"/>
        <w:jc w:val="left"/>
        <w:rPr>
          <w:b/>
        </w:rPr>
      </w:pPr>
    </w:p>
    <w:p w:rsidR="00742EE9" w:rsidRPr="006B267A" w:rsidRDefault="0006278C" w:rsidP="00380FBE">
      <w:pPr>
        <w:pStyle w:val="BodyTextIndent"/>
        <w:tabs>
          <w:tab w:val="left" w:pos="5103"/>
        </w:tabs>
        <w:spacing w:after="0"/>
        <w:ind w:left="0"/>
        <w:jc w:val="left"/>
        <w:rPr>
          <w:b/>
        </w:rPr>
      </w:pPr>
      <w:r>
        <w:rPr>
          <w:b/>
        </w:rPr>
        <w:pict>
          <v:shape id="_x0000_i1026" type="#_x0000_t75" style="width:421.5pt;height:598.5pt">
            <v:imagedata r:id="rId11" o:title="Johns (Larrizona) Mineral and Petroleum Map"/>
          </v:shape>
        </w:pict>
      </w:r>
    </w:p>
    <w:p w:rsidR="00742EE9" w:rsidRPr="006B267A" w:rsidRDefault="00742EE9" w:rsidP="00742EE9">
      <w:pPr>
        <w:pStyle w:val="NormalHeadings"/>
        <w:spacing w:before="240" w:after="120"/>
        <w:rPr>
          <w:b w:val="0"/>
        </w:rPr>
        <w:sectPr w:rsidR="00742EE9" w:rsidRPr="006B267A">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lastRenderedPageBreak/>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proofErr w:type="spellStart"/>
            <w:r w:rsidR="00BC1CE7" w:rsidRPr="006B267A">
              <w:rPr>
                <w:caps/>
                <w:szCs w:val="24"/>
              </w:rPr>
              <w:t>NTD</w:t>
            </w:r>
            <w:proofErr w:type="spellEnd"/>
            <w:r w:rsidR="009F5456">
              <w:rPr>
                <w:szCs w:val="24"/>
              </w:rPr>
              <w:t xml:space="preserve"> </w:t>
            </w:r>
            <w:r w:rsidR="004911C7">
              <w:rPr>
                <w:szCs w:val="24"/>
              </w:rPr>
              <w:t>2</w:t>
            </w:r>
            <w:r w:rsidR="00B30047">
              <w:rPr>
                <w:szCs w:val="24"/>
              </w:rPr>
              <w:t>6</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4B34ED" w:rsidRDefault="004B34ED">
            <w:pPr>
              <w:pStyle w:val="NormalHeadings"/>
              <w:jc w:val="left"/>
            </w:pPr>
            <w:r>
              <w:t xml:space="preserve">ROBIN JOHNS (ON BEHALF OF THE </w:t>
            </w:r>
            <w:proofErr w:type="spellStart"/>
            <w:r>
              <w:t>JALALABAYN</w:t>
            </w:r>
            <w:proofErr w:type="spellEnd"/>
            <w:r>
              <w:t xml:space="preserve"> GROUP</w:t>
            </w:r>
            <w:r w:rsidR="00B30047">
              <w:t xml:space="preserve"> AND</w:t>
            </w:r>
            <w:r>
              <w:t xml:space="preserve"> THE </w:t>
            </w:r>
            <w:proofErr w:type="spellStart"/>
            <w:r>
              <w:t>BEREGUMAYIN</w:t>
            </w:r>
            <w:proofErr w:type="spellEnd"/>
            <w:r>
              <w:t xml:space="preserve"> GROUP</w:t>
            </w:r>
            <w:r w:rsidR="00B30047">
              <w:t>)</w:t>
            </w:r>
            <w:r w:rsidRPr="00B27C15">
              <w:t xml:space="preserve"> </w:t>
            </w:r>
          </w:p>
          <w:p w:rsidR="009F5456" w:rsidRDefault="00C20790">
            <w:pPr>
              <w:pStyle w:val="NormalHeadings"/>
              <w:jc w:val="left"/>
            </w:pPr>
            <w:r>
              <w:t>Applicant</w:t>
            </w:r>
          </w:p>
          <w:p w:rsidR="00B30047" w:rsidRPr="004B34ED" w:rsidRDefault="00B30047">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B30047" w:rsidP="00000427">
            <w:pPr>
              <w:pStyle w:val="NormalHeadings"/>
              <w:jc w:val="left"/>
              <w:rPr>
                <w:szCs w:val="24"/>
              </w:rPr>
            </w:pPr>
            <w:r>
              <w:rPr>
                <w:szCs w:val="24"/>
              </w:rPr>
              <w:t>Res</w:t>
            </w:r>
            <w:r w:rsidR="00BC1CE7" w:rsidRPr="006B267A">
              <w:rPr>
                <w:szCs w:val="24"/>
              </w:rPr>
              <w:t>pondent</w:t>
            </w:r>
          </w:p>
          <w:p w:rsidR="005271CD" w:rsidRPr="009F5456" w:rsidRDefault="00C741C6">
            <w:pPr>
              <w:pStyle w:val="NormalHeadings"/>
              <w:jc w:val="left"/>
              <w:rPr>
                <w:szCs w:val="24"/>
              </w:rPr>
            </w:pPr>
            <w:r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A537DA">
            <w:pPr>
              <w:pStyle w:val="NormalHeadings"/>
              <w:rPr>
                <w:caps/>
                <w:szCs w:val="24"/>
              </w:rPr>
            </w:pPr>
            <w:r w:rsidRPr="00A537DA">
              <w:rPr>
                <w:caps/>
                <w:szCs w:val="24"/>
              </w:rPr>
              <w:t xml:space="preserve">MANSFIELD </w:t>
            </w:r>
            <w:r w:rsidR="00C20790" w:rsidRPr="00A537DA">
              <w:rPr>
                <w:caps/>
                <w:szCs w:val="24"/>
              </w:rPr>
              <w:t>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A537DA">
            <w:pPr>
              <w:pStyle w:val="NormalHeadings"/>
              <w:rPr>
                <w:caps/>
                <w:szCs w:val="24"/>
              </w:rPr>
            </w:pPr>
            <w:r w:rsidRPr="00A537DA">
              <w:rPr>
                <w:caps/>
                <w:szCs w:val="24"/>
              </w:rPr>
              <w:t>29 OCTOBER</w:t>
            </w:r>
            <w:r w:rsidR="001072BD" w:rsidRPr="00A537DA">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A537DA">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Default="0065589C" w:rsidP="00912B94">
      <w:pPr>
        <w:pStyle w:val="ParaNumbering"/>
        <w:tabs>
          <w:tab w:val="clear" w:pos="1440"/>
          <w:tab w:val="num" w:pos="709"/>
        </w:tabs>
        <w:ind w:left="0" w:hanging="567"/>
      </w:pPr>
      <w:r w:rsidRPr="006B267A">
        <w:t xml:space="preserve">On </w:t>
      </w:r>
      <w:r w:rsidR="004B34ED">
        <w:t>8</w:t>
      </w:r>
      <w:r w:rsidR="00275FEA">
        <w:t xml:space="preserve"> September 2011 </w:t>
      </w:r>
      <w:r w:rsidR="004B34ED">
        <w:t xml:space="preserve">an application was filed in this Court </w:t>
      </w:r>
      <w:r w:rsidRPr="006B267A">
        <w:t>on behalf of the</w:t>
      </w:r>
      <w:r w:rsidR="000B1BF5">
        <w:t xml:space="preserve"> </w:t>
      </w:r>
      <w:proofErr w:type="spellStart"/>
      <w:r w:rsidR="004B34ED">
        <w:t>Jalalabayn</w:t>
      </w:r>
      <w:proofErr w:type="spellEnd"/>
      <w:r w:rsidR="00275FEA">
        <w:t xml:space="preserve"> g</w:t>
      </w:r>
      <w:r w:rsidR="009F5456">
        <w:t>roup</w:t>
      </w:r>
      <w:r w:rsidR="00B30047">
        <w:t xml:space="preserve"> and the </w:t>
      </w:r>
      <w:proofErr w:type="spellStart"/>
      <w:r w:rsidR="004B34ED">
        <w:t>Beregumayin</w:t>
      </w:r>
      <w:proofErr w:type="spellEnd"/>
      <w:r w:rsidR="004B34ED">
        <w:t xml:space="preserve"> group </w:t>
      </w:r>
      <w:r w:rsidR="00EE0F4D" w:rsidRPr="006B267A">
        <w:t xml:space="preserve">pursuant to the </w:t>
      </w:r>
      <w:r w:rsidR="00EE0F4D" w:rsidRPr="006B267A">
        <w:rPr>
          <w:i/>
        </w:rPr>
        <w:t xml:space="preserve">Native Title Act 1993 </w:t>
      </w:r>
      <w:r w:rsidR="00EE0F4D" w:rsidRPr="006B267A">
        <w:t>(</w:t>
      </w:r>
      <w:proofErr w:type="spellStart"/>
      <w:r w:rsidR="00EE0F4D" w:rsidRPr="006B267A">
        <w:t>Cth</w:t>
      </w:r>
      <w:proofErr w:type="spellEnd"/>
      <w:r w:rsidR="00EE0F4D" w:rsidRPr="006B267A">
        <w:t xml:space="preserve">) (Native Title Act) </w:t>
      </w:r>
      <w:r w:rsidRPr="006B267A">
        <w:t xml:space="preserve">seeking recognition of native title rights and interests over the land and waters within the bounds of the </w:t>
      </w:r>
      <w:proofErr w:type="spellStart"/>
      <w:r w:rsidR="00B30047">
        <w:t>Larrizona</w:t>
      </w:r>
      <w:proofErr w:type="spellEnd"/>
      <w:r w:rsidR="004911C7">
        <w:t xml:space="preserve"> </w:t>
      </w:r>
      <w:r w:rsidR="000B1BF5">
        <w:t>Pa</w:t>
      </w:r>
      <w:r w:rsidRPr="006B267A">
        <w:t xml:space="preserve">storal Lease, which is contained in Perpetual Pastoral Lease </w:t>
      </w:r>
      <w:r w:rsidR="004911C7">
        <w:t>No. 11</w:t>
      </w:r>
      <w:r w:rsidR="00B30047">
        <w:t>99</w:t>
      </w:r>
      <w:r w:rsidR="004911C7">
        <w:t xml:space="preserve"> </w:t>
      </w:r>
      <w:r w:rsidR="00EE0F4D" w:rsidRPr="006B267A">
        <w:t>(the Determination Area)</w:t>
      </w:r>
      <w:r w:rsidRPr="006B267A">
        <w:t>.</w:t>
      </w:r>
    </w:p>
    <w:p w:rsidR="007675FA" w:rsidRDefault="007675FA" w:rsidP="007675FA">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6642AD" w:rsidRDefault="006642AD" w:rsidP="006642AD">
      <w:pPr>
        <w:pStyle w:val="ParaNumbering"/>
        <w:tabs>
          <w:tab w:val="clear" w:pos="1440"/>
          <w:tab w:val="num" w:pos="720"/>
        </w:tabs>
        <w:ind w:left="0" w:hanging="567"/>
      </w:pPr>
      <w:r>
        <w:t xml:space="preserve">The </w:t>
      </w:r>
      <w:proofErr w:type="spellStart"/>
      <w:r>
        <w:t>Larrizona</w:t>
      </w:r>
      <w:proofErr w:type="spellEnd"/>
      <w:r>
        <w:t xml:space="preserve"> Pastoral Lease, and so the Determination Area, is an area of some 700 square kilometres.</w:t>
      </w:r>
    </w:p>
    <w:p w:rsidR="006642AD" w:rsidRPr="006B267A" w:rsidRDefault="006642AD" w:rsidP="006642AD">
      <w:pPr>
        <w:pStyle w:val="ParaNumbering"/>
        <w:tabs>
          <w:tab w:val="clear" w:pos="1440"/>
          <w:tab w:val="num" w:pos="709"/>
        </w:tabs>
        <w:ind w:left="0"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and set standards for those dealings, and to establish a mechanism for determining claims for native title.</w:t>
      </w:r>
    </w:p>
    <w:p w:rsidR="006642AD" w:rsidRDefault="006642AD" w:rsidP="006642AD">
      <w:pPr>
        <w:pStyle w:val="ParaNumbering"/>
        <w:tabs>
          <w:tab w:val="clear" w:pos="1440"/>
          <w:tab w:val="num" w:pos="709"/>
        </w:tabs>
        <w:ind w:left="0" w:hanging="567"/>
      </w:pPr>
      <w:r>
        <w:lastRenderedPageBreak/>
        <w:t xml:space="preserve">One of the objectives of the Act is the resolution of claims for the recognition of native title by agreement. That has been facilitated by the amendments to s 87 by the </w:t>
      </w:r>
      <w:r>
        <w:rPr>
          <w:i/>
        </w:rPr>
        <w:t xml:space="preserve">Native Title Amendment Act 2009 </w:t>
      </w:r>
      <w:r>
        <w:t>(</w:t>
      </w:r>
      <w:proofErr w:type="spellStart"/>
      <w:r>
        <w:t>Cth</w:t>
      </w:r>
      <w:proofErr w:type="spellEnd"/>
      <w:r>
        <w:t>). It is very appropriate, therefore, that this application and the related applications have resulted in the parties agreeing to the terms of orders to be made by consent pursuant to s 87 of the Act.</w:t>
      </w:r>
    </w:p>
    <w:p w:rsidR="006642AD" w:rsidRDefault="006642AD" w:rsidP="006642AD">
      <w:pPr>
        <w:pStyle w:val="ParaNumbering"/>
        <w:tabs>
          <w:tab w:val="clear" w:pos="1440"/>
          <w:tab w:val="num" w:pos="709"/>
        </w:tabs>
        <w:ind w:left="0" w:hanging="567"/>
      </w:pPr>
      <w:r>
        <w:t xml:space="preserve">The preamble to the Act recognised, on behalf of all people of Australia, that the Aboriginal peoples of Australia inhabited this country for many </w:t>
      </w:r>
      <w:proofErr w:type="spellStart"/>
      <w:r>
        <w:t>many</w:t>
      </w:r>
      <w:proofErr w:type="spellEnd"/>
      <w:r>
        <w:t xml:space="preserve">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912B94">
      <w:pPr>
        <w:pStyle w:val="ParaNumbering"/>
        <w:tabs>
          <w:tab w:val="clear" w:pos="1440"/>
          <w:tab w:val="num" w:pos="709"/>
        </w:tabs>
        <w:ind w:left="0" w:hanging="567"/>
      </w:pPr>
      <w:r w:rsidRPr="006B267A">
        <w:t xml:space="preserve">Various parts of the </w:t>
      </w:r>
      <w:proofErr w:type="spellStart"/>
      <w:r w:rsidR="00B30047">
        <w:t>Larrizona</w:t>
      </w:r>
      <w:proofErr w:type="spellEnd"/>
      <w:r w:rsidRPr="006B267A">
        <w:t xml:space="preserve"> Pastoral Lease were the subject of a number of former native title determination applications, including </w:t>
      </w:r>
      <w:proofErr w:type="spellStart"/>
      <w:r w:rsidRPr="006B267A">
        <w:t>NTD</w:t>
      </w:r>
      <w:proofErr w:type="spellEnd"/>
      <w:r w:rsidRPr="006B267A">
        <w:t> </w:t>
      </w:r>
      <w:r w:rsidR="00275FEA">
        <w:t>600</w:t>
      </w:r>
      <w:r w:rsidR="00DA2D52">
        <w:t>8</w:t>
      </w:r>
      <w:r w:rsidR="00275FEA">
        <w:t xml:space="preserve"> of 2002 (</w:t>
      </w:r>
      <w:r w:rsidR="00DA2D52">
        <w:t>New Lakefield</w:t>
      </w:r>
      <w:r w:rsidR="00275FEA">
        <w:t xml:space="preserve">) and </w:t>
      </w:r>
      <w:proofErr w:type="spellStart"/>
      <w:r w:rsidR="00275FEA">
        <w:t>NTD</w:t>
      </w:r>
      <w:proofErr w:type="spellEnd"/>
      <w:r w:rsidR="00275FEA">
        <w:t xml:space="preserve"> 600</w:t>
      </w:r>
      <w:r w:rsidR="00DA2D52">
        <w:t>9</w:t>
      </w:r>
      <w:r w:rsidR="00275FEA">
        <w:t xml:space="preserve"> of 2002 (</w:t>
      </w:r>
      <w:r w:rsidR="00DA2D52">
        <w:t>Dry River</w:t>
      </w:r>
      <w:r w:rsidR="00275FEA">
        <w:t>)</w:t>
      </w:r>
      <w:r w:rsidRPr="006B267A">
        <w:t>.  Those applications have since been amended or withdrawn so as to remove any claim which overlaps the Determination Area.</w:t>
      </w:r>
    </w:p>
    <w:p w:rsidR="0089069A" w:rsidRPr="004911C7" w:rsidRDefault="0065589C" w:rsidP="00912B94">
      <w:pPr>
        <w:pStyle w:val="ParaNumbering"/>
        <w:tabs>
          <w:tab w:val="clear" w:pos="1440"/>
          <w:tab w:val="num" w:pos="709"/>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proofErr w:type="spellStart"/>
      <w:r w:rsidR="00DA2D52">
        <w:t>Jalalabayn</w:t>
      </w:r>
      <w:proofErr w:type="spellEnd"/>
      <w:r w:rsidR="00DA2D52">
        <w:t xml:space="preserve"> estate group</w:t>
      </w:r>
      <w:r w:rsidR="00B30047">
        <w:t xml:space="preserve"> and the </w:t>
      </w:r>
      <w:proofErr w:type="spellStart"/>
      <w:r w:rsidR="00B30047">
        <w:t>Beregumayin-</w:t>
      </w:r>
      <w:r w:rsidR="00B30047" w:rsidRPr="00CA5336">
        <w:t>Ngarrajananggu</w:t>
      </w:r>
      <w:proofErr w:type="spellEnd"/>
      <w:r w:rsidR="00B30047">
        <w:t xml:space="preserve"> estate group.</w:t>
      </w:r>
      <w:r w:rsidR="00275FEA" w:rsidRPr="004911C7">
        <w:t xml:space="preserve"> </w:t>
      </w:r>
      <w:r w:rsidR="00E32997" w:rsidRPr="004911C7">
        <w:t>T</w:t>
      </w:r>
      <w:r w:rsidR="0089069A" w:rsidRPr="004911C7">
        <w:t xml:space="preserve">he </w:t>
      </w:r>
      <w:proofErr w:type="spellStart"/>
      <w:r w:rsidR="00DA2D52" w:rsidRPr="007D21E5">
        <w:t>Jalalabayn</w:t>
      </w:r>
      <w:proofErr w:type="spellEnd"/>
      <w:r w:rsidR="00275FEA" w:rsidRPr="004911C7">
        <w:t xml:space="preserve"> </w:t>
      </w:r>
      <w:r w:rsidR="0089069A" w:rsidRPr="004911C7">
        <w:t>estate group comprise</w:t>
      </w:r>
      <w:r w:rsidR="00E32997" w:rsidRPr="004911C7">
        <w:t>s</w:t>
      </w:r>
      <w:r w:rsidR="0089069A" w:rsidRPr="004911C7">
        <w:t xml:space="preserve"> all persons descended from one apical </w:t>
      </w:r>
      <w:r w:rsidR="00E32997" w:rsidRPr="004911C7">
        <w:t xml:space="preserve">person </w:t>
      </w:r>
      <w:r w:rsidR="009F5456" w:rsidRPr="004911C7">
        <w:t xml:space="preserve">being </w:t>
      </w:r>
      <w:r w:rsidR="004911C7">
        <w:t xml:space="preserve">the late </w:t>
      </w:r>
      <w:proofErr w:type="spellStart"/>
      <w:r w:rsidR="007D21E5">
        <w:t>Jududgangay</w:t>
      </w:r>
      <w:proofErr w:type="spellEnd"/>
      <w:r w:rsidR="00E32997" w:rsidRPr="004911C7">
        <w:t xml:space="preserve"> whose</w:t>
      </w:r>
      <w:r w:rsidR="0089069A" w:rsidRPr="004911C7">
        <w:t xml:space="preserve"> descendants include:</w:t>
      </w:r>
    </w:p>
    <w:p w:rsidR="0089069A" w:rsidRPr="004911C7" w:rsidRDefault="0089069A" w:rsidP="007D21E5">
      <w:pPr>
        <w:ind w:left="1440" w:hanging="731"/>
      </w:pPr>
      <w:r w:rsidRPr="004911C7">
        <w:t>(a)</w:t>
      </w:r>
      <w:r w:rsidRPr="004911C7">
        <w:tab/>
      </w:r>
      <w:r w:rsidR="007D21E5">
        <w:t xml:space="preserve">Smiler </w:t>
      </w:r>
      <w:proofErr w:type="spellStart"/>
      <w:r w:rsidR="007D21E5">
        <w:t>Barnanggala</w:t>
      </w:r>
      <w:proofErr w:type="spellEnd"/>
      <w:r w:rsidR="007D21E5">
        <w:t xml:space="preserve"> (deceased) who </w:t>
      </w:r>
      <w:r w:rsidR="004911C7">
        <w:t>was an Aboriginal man who</w:t>
      </w:r>
      <w:r w:rsidR="007D21E5">
        <w:t>se children include Robert Smiler, Stanley Roberts (Smiler)(</w:t>
      </w:r>
      <w:proofErr w:type="spellStart"/>
      <w:r w:rsidR="007D21E5">
        <w:t>Yirridi</w:t>
      </w:r>
      <w:proofErr w:type="spellEnd"/>
      <w:r w:rsidR="007D21E5">
        <w:t>) and Jessie Smiler (</w:t>
      </w:r>
      <w:proofErr w:type="spellStart"/>
      <w:r w:rsidR="007D21E5">
        <w:t>Janmag</w:t>
      </w:r>
      <w:proofErr w:type="spellEnd"/>
      <w:r w:rsidR="007D21E5">
        <w:t>);</w:t>
      </w:r>
    </w:p>
    <w:p w:rsidR="0089069A" w:rsidRDefault="0089069A" w:rsidP="008366AC">
      <w:pPr>
        <w:ind w:left="1440" w:hanging="731"/>
      </w:pPr>
      <w:r w:rsidRPr="004911C7">
        <w:t>(b)</w:t>
      </w:r>
      <w:r w:rsidRPr="004911C7">
        <w:tab/>
      </w:r>
      <w:r w:rsidR="007D21E5">
        <w:t xml:space="preserve">Paddy </w:t>
      </w:r>
      <w:proofErr w:type="spellStart"/>
      <w:r w:rsidR="007D21E5">
        <w:t>Yinyulng</w:t>
      </w:r>
      <w:proofErr w:type="spellEnd"/>
      <w:r w:rsidR="007D21E5">
        <w:t xml:space="preserve"> (deceased) </w:t>
      </w:r>
      <w:r w:rsidR="004911C7">
        <w:t xml:space="preserve">who was an Aboriginal man whose children include </w:t>
      </w:r>
      <w:r w:rsidR="007D21E5">
        <w:t xml:space="preserve">Bigfoot John </w:t>
      </w:r>
      <w:proofErr w:type="spellStart"/>
      <w:r w:rsidR="007D21E5">
        <w:t>Jampijin</w:t>
      </w:r>
      <w:proofErr w:type="spellEnd"/>
      <w:r w:rsidR="007D21E5">
        <w:t>;</w:t>
      </w:r>
    </w:p>
    <w:p w:rsidR="004911C7" w:rsidRDefault="004911C7" w:rsidP="008366AC">
      <w:pPr>
        <w:ind w:left="1440" w:hanging="731"/>
      </w:pPr>
      <w:r>
        <w:t>(c)</w:t>
      </w:r>
      <w:r>
        <w:tab/>
      </w:r>
      <w:r w:rsidR="007D21E5">
        <w:t xml:space="preserve">Daisy </w:t>
      </w:r>
      <w:proofErr w:type="spellStart"/>
      <w:r w:rsidR="007D21E5">
        <w:t>Warlbanya</w:t>
      </w:r>
      <w:proofErr w:type="spellEnd"/>
      <w:r w:rsidR="007D21E5">
        <w:t xml:space="preserve"> (deceased) </w:t>
      </w:r>
      <w:r>
        <w:t xml:space="preserve">who was an Aboriginal </w:t>
      </w:r>
      <w:r w:rsidR="007D21E5">
        <w:t>wo</w:t>
      </w:r>
      <w:r>
        <w:t>man whos</w:t>
      </w:r>
      <w:r w:rsidR="007D21E5">
        <w:t xml:space="preserve">e children include Jimmy Conway (deceased) and Maurice </w:t>
      </w:r>
      <w:proofErr w:type="spellStart"/>
      <w:r w:rsidR="007D21E5">
        <w:t>Maragay</w:t>
      </w:r>
      <w:proofErr w:type="spellEnd"/>
      <w:r w:rsidR="007D21E5">
        <w:t xml:space="preserve"> (deceased)</w:t>
      </w:r>
      <w:r w:rsidR="00340D1F">
        <w:t>;</w:t>
      </w:r>
    </w:p>
    <w:p w:rsidR="00340D1F" w:rsidRPr="006B267A" w:rsidRDefault="00340D1F" w:rsidP="007D21E5">
      <w:pPr>
        <w:ind w:left="1440" w:hanging="731"/>
      </w:pPr>
      <w:r>
        <w:lastRenderedPageBreak/>
        <w:t>(d)</w:t>
      </w:r>
      <w:r>
        <w:tab/>
      </w:r>
      <w:r w:rsidR="007D21E5">
        <w:t xml:space="preserve">Mollie </w:t>
      </w:r>
      <w:proofErr w:type="spellStart"/>
      <w:r w:rsidR="007D21E5">
        <w:t>Gumbarriyn</w:t>
      </w:r>
      <w:proofErr w:type="spellEnd"/>
      <w:r w:rsidR="007D21E5">
        <w:t xml:space="preserve"> (deceased) </w:t>
      </w:r>
      <w:r>
        <w:t xml:space="preserve">who was an Aboriginal </w:t>
      </w:r>
      <w:r w:rsidR="006642AD">
        <w:t>wo</w:t>
      </w:r>
      <w:r>
        <w:t>man who had no children;</w:t>
      </w:r>
    </w:p>
    <w:p w:rsidR="007D21E5" w:rsidRDefault="007D21E5" w:rsidP="00912B94">
      <w:pPr>
        <w:pStyle w:val="ParaNumbering"/>
        <w:tabs>
          <w:tab w:val="clear" w:pos="1440"/>
          <w:tab w:val="num" w:pos="709"/>
        </w:tabs>
        <w:ind w:left="0" w:hanging="567"/>
      </w:pPr>
      <w:r>
        <w:t xml:space="preserve">The </w:t>
      </w:r>
      <w:proofErr w:type="spellStart"/>
      <w:r>
        <w:t>Beregumayin-Ngarrajananggu</w:t>
      </w:r>
      <w:proofErr w:type="spellEnd"/>
      <w:r>
        <w:t xml:space="preserve"> estate group comprises all persons descended from one apical person being the late Old Levin Brown Na-</w:t>
      </w:r>
      <w:proofErr w:type="spellStart"/>
      <w:r>
        <w:t>Jarlurrg</w:t>
      </w:r>
      <w:proofErr w:type="spellEnd"/>
      <w:r>
        <w:t xml:space="preserve"> whose descendants include:</w:t>
      </w:r>
    </w:p>
    <w:p w:rsidR="007D21E5" w:rsidRPr="004911C7" w:rsidRDefault="007D21E5" w:rsidP="007D21E5">
      <w:pPr>
        <w:ind w:left="1440" w:hanging="731"/>
      </w:pPr>
      <w:r>
        <w:t>(a)</w:t>
      </w:r>
      <w:r>
        <w:tab/>
        <w:t xml:space="preserve">Mariah Brown (deceased) who was an Aboriginal woman whose children include Biddy </w:t>
      </w:r>
      <w:proofErr w:type="spellStart"/>
      <w:r>
        <w:t>Wavehill</w:t>
      </w:r>
      <w:proofErr w:type="spellEnd"/>
      <w:r>
        <w:t xml:space="preserve"> (</w:t>
      </w:r>
      <w:proofErr w:type="spellStart"/>
      <w:r>
        <w:t>Nangala</w:t>
      </w:r>
      <w:proofErr w:type="spellEnd"/>
      <w:r>
        <w:t xml:space="preserve">); </w:t>
      </w:r>
    </w:p>
    <w:p w:rsidR="007D21E5" w:rsidRDefault="007D21E5" w:rsidP="007D21E5">
      <w:pPr>
        <w:ind w:left="1440" w:hanging="731"/>
      </w:pPr>
      <w:r w:rsidRPr="004911C7">
        <w:t>(b)</w:t>
      </w:r>
      <w:r w:rsidRPr="004911C7">
        <w:tab/>
      </w:r>
      <w:r>
        <w:t xml:space="preserve">Ida Brown </w:t>
      </w:r>
      <w:proofErr w:type="spellStart"/>
      <w:r>
        <w:t>Wugogun</w:t>
      </w:r>
      <w:proofErr w:type="spellEnd"/>
      <w:r>
        <w:t xml:space="preserve"> (deceased) </w:t>
      </w:r>
      <w:r w:rsidR="00166877">
        <w:t>who was an Aboriginal woman who</w:t>
      </w:r>
      <w:r>
        <w:t xml:space="preserve">se children include Billy Jnr </w:t>
      </w:r>
      <w:proofErr w:type="spellStart"/>
      <w:r>
        <w:t>Yibulabulaba</w:t>
      </w:r>
      <w:proofErr w:type="spellEnd"/>
      <w:r>
        <w:t xml:space="preserve">, </w:t>
      </w:r>
      <w:smartTag w:uri="urn:schemas-microsoft-com:office:smarttags" w:element="place">
        <w:smartTag w:uri="urn:schemas-microsoft-com:office:smarttags" w:element="City">
          <w:r>
            <w:t xml:space="preserve">Roderick </w:t>
          </w:r>
          <w:proofErr w:type="spellStart"/>
          <w:r>
            <w:t>Harney</w:t>
          </w:r>
        </w:smartTag>
        <w:proofErr w:type="spellEnd"/>
        <w:r>
          <w:t xml:space="preserve">, </w:t>
        </w:r>
        <w:smartTag w:uri="urn:schemas-microsoft-com:office:smarttags" w:element="country-region">
          <w:r>
            <w:t>Turkey</w:t>
          </w:r>
        </w:smartTag>
      </w:smartTag>
      <w:r>
        <w:t xml:space="preserve"> Creek William (deceased) and Jennifer (deceased);</w:t>
      </w:r>
    </w:p>
    <w:p w:rsidR="007D21E5" w:rsidRDefault="007D21E5" w:rsidP="007D21E5">
      <w:pPr>
        <w:ind w:left="1440" w:hanging="731"/>
      </w:pPr>
      <w:r>
        <w:t>(c)</w:t>
      </w:r>
      <w:r>
        <w:tab/>
      </w:r>
      <w:proofErr w:type="spellStart"/>
      <w:r>
        <w:t>Maisie</w:t>
      </w:r>
      <w:proofErr w:type="spellEnd"/>
      <w:r>
        <w:t xml:space="preserve"> Brown (deceased) who was and Aboriginal woman whose children include Smiler </w:t>
      </w:r>
      <w:proofErr w:type="spellStart"/>
      <w:r>
        <w:t>Mirigadij</w:t>
      </w:r>
      <w:proofErr w:type="spellEnd"/>
      <w:r>
        <w:t xml:space="preserve"> (deceased), Maryanne (deceased), Patsy Baker Jo-Brown, Homer Baker Jo-Brown (deceased), Polly Baker Jo-Brown, Lizzie Baker Jo-Brown, Terry, Ross Baker Jo and Sandra Baker Jo;</w:t>
      </w:r>
    </w:p>
    <w:p w:rsidR="007D21E5" w:rsidRDefault="007D21E5" w:rsidP="007D21E5">
      <w:pPr>
        <w:ind w:left="1440" w:hanging="731"/>
      </w:pPr>
      <w:r>
        <w:t>(d)</w:t>
      </w:r>
      <w:r>
        <w:tab/>
        <w:t xml:space="preserve">Horace Brown </w:t>
      </w:r>
      <w:proofErr w:type="spellStart"/>
      <w:r>
        <w:t>Jangari</w:t>
      </w:r>
      <w:proofErr w:type="spellEnd"/>
      <w:r>
        <w:t xml:space="preserve"> (deceased) who was an Aboriginal man whose children include Shirley Brown (adopted);</w:t>
      </w:r>
    </w:p>
    <w:p w:rsidR="007D21E5" w:rsidRDefault="007D21E5" w:rsidP="007D21E5">
      <w:pPr>
        <w:ind w:left="1440" w:hanging="731"/>
      </w:pPr>
      <w:r>
        <w:t>(e)</w:t>
      </w:r>
      <w:r>
        <w:tab/>
        <w:t xml:space="preserve">Shirley Brown </w:t>
      </w:r>
      <w:proofErr w:type="spellStart"/>
      <w:r>
        <w:t>Marlabanyang</w:t>
      </w:r>
      <w:proofErr w:type="spellEnd"/>
      <w:r>
        <w:t xml:space="preserve"> (deceased) who was an Aboriginal woman whose children include Wayne Lander-Birdum (deceased), Wilfred (deceased), Sylvia </w:t>
      </w:r>
      <w:proofErr w:type="spellStart"/>
      <w:r>
        <w:t>Barliny</w:t>
      </w:r>
      <w:proofErr w:type="spellEnd"/>
      <w:r>
        <w:t xml:space="preserve"> and Robin (deceased)</w:t>
      </w:r>
    </w:p>
    <w:p w:rsidR="007D21E5" w:rsidRDefault="007D21E5" w:rsidP="007D21E5">
      <w:pPr>
        <w:ind w:left="1440" w:hanging="731"/>
      </w:pPr>
      <w:r>
        <w:t>(f)</w:t>
      </w:r>
      <w:r>
        <w:tab/>
      </w:r>
      <w:proofErr w:type="spellStart"/>
      <w:r>
        <w:t>Toomy</w:t>
      </w:r>
      <w:proofErr w:type="spellEnd"/>
      <w:r>
        <w:t xml:space="preserve"> Brown </w:t>
      </w:r>
      <w:proofErr w:type="spellStart"/>
      <w:r>
        <w:t>Galangundu</w:t>
      </w:r>
      <w:proofErr w:type="spellEnd"/>
      <w:r>
        <w:t xml:space="preserve"> (deceased) who was an Aboriginal man whose children include </w:t>
      </w:r>
      <w:proofErr w:type="spellStart"/>
      <w:r>
        <w:t>Jenniger</w:t>
      </w:r>
      <w:proofErr w:type="spellEnd"/>
      <w:r>
        <w:t xml:space="preserve"> Brown </w:t>
      </w:r>
      <w:proofErr w:type="spellStart"/>
      <w:r>
        <w:t>Nanagu</w:t>
      </w:r>
      <w:proofErr w:type="spellEnd"/>
      <w:r>
        <w:t>;</w:t>
      </w:r>
    </w:p>
    <w:p w:rsidR="007D21E5" w:rsidRDefault="007D21E5" w:rsidP="007D21E5">
      <w:pPr>
        <w:ind w:left="1440" w:hanging="731"/>
      </w:pPr>
      <w:r>
        <w:t>(g)</w:t>
      </w:r>
      <w:r>
        <w:tab/>
        <w:t xml:space="preserve">Jessie Brown </w:t>
      </w:r>
      <w:proofErr w:type="spellStart"/>
      <w:r>
        <w:t>Nangari</w:t>
      </w:r>
      <w:proofErr w:type="spellEnd"/>
      <w:r>
        <w:t xml:space="preserve"> who is an Aboriginal woman whose children include Selma Campbell </w:t>
      </w:r>
      <w:proofErr w:type="spellStart"/>
      <w:r>
        <w:t>Bunuwala</w:t>
      </w:r>
      <w:proofErr w:type="spellEnd"/>
      <w:r>
        <w:t xml:space="preserve">, </w:t>
      </w:r>
      <w:proofErr w:type="spellStart"/>
      <w:r>
        <w:t>Seline</w:t>
      </w:r>
      <w:proofErr w:type="spellEnd"/>
      <w:r>
        <w:t xml:space="preserve"> </w:t>
      </w:r>
      <w:proofErr w:type="spellStart"/>
      <w:r>
        <w:t>Sampbell</w:t>
      </w:r>
      <w:proofErr w:type="spellEnd"/>
      <w:r>
        <w:t xml:space="preserve"> </w:t>
      </w:r>
      <w:proofErr w:type="spellStart"/>
      <w:r>
        <w:t>Miyawmiyaw</w:t>
      </w:r>
      <w:proofErr w:type="spellEnd"/>
      <w:r>
        <w:t xml:space="preserve"> and Leanne Campbell;</w:t>
      </w:r>
    </w:p>
    <w:p w:rsidR="007D21E5" w:rsidRDefault="007D21E5" w:rsidP="007D21E5">
      <w:pPr>
        <w:ind w:left="1440" w:hanging="731"/>
      </w:pPr>
      <w:r>
        <w:t>(h)</w:t>
      </w:r>
      <w:r>
        <w:tab/>
        <w:t>Neville Brown who is an Aboriginal man whose children include Ernest Baker Jo-Brown.</w:t>
      </w:r>
    </w:p>
    <w:p w:rsidR="00605AD2" w:rsidRPr="008E3D76" w:rsidRDefault="00605AD2" w:rsidP="00605AD2">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605AD2" w:rsidRPr="008E3D76" w:rsidRDefault="00605AD2" w:rsidP="00605AD2">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lastRenderedPageBreak/>
        <w:t>(c)</w:t>
      </w:r>
      <w:r w:rsidRPr="008E3D76">
        <w:rPr>
          <w:sz w:val="24"/>
          <w:szCs w:val="24"/>
        </w:rPr>
        <w:tab/>
        <w:t>to reside upon and otherwise to have access to and within the application area;</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t>(e)</w:t>
      </w:r>
      <w:r w:rsidRPr="008E3D76">
        <w:rPr>
          <w:sz w:val="24"/>
          <w:szCs w:val="24"/>
        </w:rPr>
        <w:tab/>
        <w:t>to use and enjoy the resources of the application area;</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t>(</w:t>
      </w:r>
      <w:proofErr w:type="spellStart"/>
      <w:r w:rsidRPr="008E3D76">
        <w:rPr>
          <w:sz w:val="24"/>
          <w:szCs w:val="24"/>
        </w:rPr>
        <w:t>i</w:t>
      </w:r>
      <w:proofErr w:type="spellEnd"/>
      <w:r w:rsidRPr="008E3D76">
        <w:rPr>
          <w:sz w:val="24"/>
          <w:szCs w:val="24"/>
        </w:rPr>
        <w:t>)</w:t>
      </w:r>
      <w:r w:rsidRPr="008E3D76">
        <w:rPr>
          <w:sz w:val="24"/>
          <w:szCs w:val="24"/>
        </w:rPr>
        <w:tab/>
        <w:t>to maintain, protect, prevent the misuse of and transmit to others their cultural knowledge, customs and practices associated with the application area;</w:t>
      </w:r>
    </w:p>
    <w:p w:rsidR="00605AD2" w:rsidRPr="008E3D76" w:rsidRDefault="00605AD2" w:rsidP="00605AD2">
      <w:pPr>
        <w:pStyle w:val="Quote2"/>
        <w:ind w:hanging="720"/>
        <w:rPr>
          <w:sz w:val="24"/>
          <w:szCs w:val="24"/>
        </w:rPr>
      </w:pPr>
    </w:p>
    <w:p w:rsidR="00605AD2" w:rsidRPr="008E3D76" w:rsidRDefault="00605AD2" w:rsidP="00605AD2">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605AD2" w:rsidRPr="006B267A" w:rsidRDefault="00605AD2" w:rsidP="00605AD2">
      <w:pPr>
        <w:pStyle w:val="Quote2"/>
        <w:ind w:hanging="720"/>
      </w:pPr>
    </w:p>
    <w:p w:rsidR="00605AD2" w:rsidRDefault="00605AD2" w:rsidP="00605AD2">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605AD2" w:rsidRDefault="00605AD2" w:rsidP="00605AD2">
      <w:pPr>
        <w:pStyle w:val="ParaNumbering"/>
        <w:tabs>
          <w:tab w:val="clear" w:pos="1440"/>
          <w:tab w:val="num" w:pos="709"/>
        </w:tabs>
        <w:ind w:left="0" w:hanging="567"/>
      </w:pPr>
      <w:r>
        <w:t>The native title rights and interests of those native title holders to be recognised are set out in order 10 of the Determination.</w:t>
      </w:r>
    </w:p>
    <w:p w:rsidR="00605AD2" w:rsidRDefault="00605AD2" w:rsidP="00605AD2">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605AD2" w:rsidRPr="006B267A" w:rsidRDefault="00605AD2" w:rsidP="00605AD2">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605AD2" w:rsidRPr="006B267A" w:rsidRDefault="00605AD2" w:rsidP="00605AD2">
      <w:pPr>
        <w:pStyle w:val="ParaNumbering"/>
        <w:tabs>
          <w:tab w:val="clear" w:pos="1440"/>
          <w:tab w:val="num" w:pos="709"/>
        </w:tabs>
        <w:ind w:left="0" w:hanging="567"/>
      </w:pPr>
      <w:r w:rsidRPr="006B267A">
        <w:lastRenderedPageBreak/>
        <w:t>The parties have approached the Court asking the Court to act under s 87 of the Native Title Act and make orders in accordance with the agreed terms between the parties.</w:t>
      </w:r>
    </w:p>
    <w:p w:rsidR="00605AD2" w:rsidRPr="006B267A" w:rsidRDefault="00605AD2" w:rsidP="00605AD2">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605AD2" w:rsidRDefault="00605AD2" w:rsidP="00605AD2">
      <w:pPr>
        <w:pStyle w:val="ListNo"/>
        <w:numPr>
          <w:ilvl w:val="0"/>
          <w:numId w:val="17"/>
        </w:numPr>
        <w:tabs>
          <w:tab w:val="clear" w:pos="720"/>
          <w:tab w:val="num" w:pos="1440"/>
        </w:tabs>
        <w:ind w:left="1440"/>
      </w:pPr>
      <w:r w:rsidRPr="006B267A">
        <w:t>Minute of proposed orders and determination of native title by consent.</w:t>
      </w:r>
    </w:p>
    <w:p w:rsidR="00605AD2" w:rsidRPr="006B267A" w:rsidRDefault="00605AD2" w:rsidP="00605AD2">
      <w:pPr>
        <w:pStyle w:val="ListNo"/>
        <w:numPr>
          <w:ilvl w:val="0"/>
          <w:numId w:val="17"/>
        </w:numPr>
        <w:tabs>
          <w:tab w:val="clear" w:pos="720"/>
          <w:tab w:val="num" w:pos="1440"/>
        </w:tabs>
        <w:ind w:left="1440"/>
      </w:pPr>
      <w:r>
        <w:t>Statement of Joint Agreed Facts by the applicant and the first respondent.</w:t>
      </w:r>
    </w:p>
    <w:p w:rsidR="00605AD2" w:rsidRPr="006B267A" w:rsidRDefault="00605AD2" w:rsidP="00605AD2">
      <w:pPr>
        <w:pStyle w:val="ListNo"/>
        <w:numPr>
          <w:ilvl w:val="0"/>
          <w:numId w:val="17"/>
        </w:numPr>
        <w:tabs>
          <w:tab w:val="clear" w:pos="720"/>
          <w:tab w:val="num" w:pos="1440"/>
        </w:tabs>
        <w:ind w:left="1440"/>
      </w:pPr>
      <w:r w:rsidRPr="006B267A">
        <w:t>Joint submissions of the applicant and the first respondent.</w:t>
      </w:r>
    </w:p>
    <w:p w:rsidR="00605AD2" w:rsidRPr="006B267A" w:rsidRDefault="00605AD2" w:rsidP="00605AD2">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605AD2" w:rsidRPr="006B267A" w:rsidRDefault="00605AD2" w:rsidP="00605AD2">
      <w:pPr>
        <w:pStyle w:val="ParaNumbering"/>
        <w:tabs>
          <w:tab w:val="clear" w:pos="1440"/>
          <w:tab w:val="num" w:pos="709"/>
        </w:tabs>
        <w:ind w:left="0" w:hanging="567"/>
      </w:pPr>
      <w:r w:rsidRPr="006B267A">
        <w:t>The conditions under which s 87 enables the Court to make such a determination without a hearing are:</w:t>
      </w:r>
    </w:p>
    <w:p w:rsidR="00605AD2" w:rsidRPr="006B267A" w:rsidRDefault="00605AD2" w:rsidP="00605AD2">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605AD2" w:rsidRPr="006B267A" w:rsidRDefault="00605AD2" w:rsidP="00605AD2">
      <w:pPr>
        <w:ind w:left="1440" w:hanging="720"/>
      </w:pPr>
      <w:r w:rsidRPr="006B267A">
        <w:t>(b)</w:t>
      </w:r>
      <w:r w:rsidRPr="006B267A">
        <w:tab/>
        <w:t>the terms of the proposed determination agreement are in writing and are signed by or on behalf of the parties and filed with the Court: s 87(1)(b);</w:t>
      </w:r>
    </w:p>
    <w:p w:rsidR="00605AD2" w:rsidRPr="006B267A" w:rsidRDefault="00605AD2" w:rsidP="00605AD2">
      <w:pPr>
        <w:ind w:left="1440" w:hanging="720"/>
      </w:pPr>
      <w:r w:rsidRPr="006B267A">
        <w:t>(c)</w:t>
      </w:r>
      <w:r w:rsidRPr="006B267A">
        <w:tab/>
        <w:t>the Court is satisfied that an order in, or consistent with, those terms would be within its power: s 87(1)(c); and</w:t>
      </w:r>
    </w:p>
    <w:p w:rsidR="00605AD2" w:rsidRPr="006B267A" w:rsidRDefault="00605AD2" w:rsidP="00605AD2">
      <w:pPr>
        <w:ind w:left="1440" w:hanging="720"/>
      </w:pPr>
      <w:r w:rsidRPr="006B267A">
        <w:t>(d)</w:t>
      </w:r>
      <w:r w:rsidRPr="006B267A">
        <w:tab/>
        <w:t>the Court considers that it w</w:t>
      </w:r>
      <w:r>
        <w:t>ould</w:t>
      </w:r>
      <w:r w:rsidRPr="006B267A">
        <w:t xml:space="preserve"> be appropriate to make the orders sought: s 87(</w:t>
      </w:r>
      <w:proofErr w:type="spellStart"/>
      <w:r w:rsidRPr="006B267A">
        <w:t>1A</w:t>
      </w:r>
      <w:proofErr w:type="spellEnd"/>
      <w:r w:rsidRPr="006B267A">
        <w:t>) and (</w:t>
      </w:r>
      <w:r>
        <w:t>2</w:t>
      </w:r>
      <w:r w:rsidRPr="006B267A">
        <w:t>).</w:t>
      </w:r>
    </w:p>
    <w:p w:rsidR="00605AD2" w:rsidRPr="006B267A" w:rsidRDefault="00605AD2" w:rsidP="00605AD2">
      <w:pPr>
        <w:pStyle w:val="ParaNumbering"/>
        <w:tabs>
          <w:tab w:val="clear" w:pos="1440"/>
          <w:tab w:val="num" w:pos="709"/>
        </w:tabs>
        <w:ind w:left="0" w:hanging="567"/>
      </w:pPr>
      <w:r w:rsidRPr="006B267A">
        <w:t>In addition to those matters, the Court must have regard to the following before making determinations of native title by consent:</w:t>
      </w:r>
    </w:p>
    <w:p w:rsidR="00605AD2" w:rsidRPr="006B267A" w:rsidRDefault="00605AD2" w:rsidP="00605AD2">
      <w:pPr>
        <w:ind w:left="1440" w:hanging="720"/>
      </w:pPr>
      <w:r w:rsidRPr="006B267A">
        <w:t>(a)</w:t>
      </w:r>
      <w:r w:rsidRPr="006B267A">
        <w:tab/>
        <w:t>whether all parties likely to be affected by an order have had independent and competent legal representation;</w:t>
      </w:r>
    </w:p>
    <w:p w:rsidR="00605AD2" w:rsidRPr="006B267A" w:rsidRDefault="00605AD2" w:rsidP="00605AD2">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605AD2" w:rsidRPr="006B267A" w:rsidRDefault="00605AD2" w:rsidP="00605AD2">
      <w:pPr>
        <w:ind w:left="1440" w:hanging="720"/>
      </w:pPr>
      <w:r w:rsidRPr="006B267A">
        <w:lastRenderedPageBreak/>
        <w:t>(c)</w:t>
      </w:r>
      <w:r w:rsidRPr="006B267A">
        <w:tab/>
        <w:t>whether all of the requirements of the Native Title Act have been complied with.</w:t>
      </w:r>
    </w:p>
    <w:p w:rsidR="00605AD2" w:rsidRPr="006B267A" w:rsidRDefault="00605AD2" w:rsidP="00605AD2">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605AD2" w:rsidRDefault="00605AD2" w:rsidP="00605AD2">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w:t>
      </w:r>
      <w:proofErr w:type="spellStart"/>
      <w:r>
        <w:t>ss</w:t>
      </w:r>
      <w:proofErr w:type="spellEnd"/>
      <w:r>
        <w:t xml:space="preserve"> 87(1) and (2) is on the making of the agreement by the parties. In </w:t>
      </w:r>
      <w:r>
        <w:rPr>
          <w:i/>
        </w:rPr>
        <w:t xml:space="preserve">Lovett on behalf of the </w:t>
      </w:r>
      <w:proofErr w:type="spellStart"/>
      <w:r>
        <w:rPr>
          <w:i/>
        </w:rPr>
        <w:t>Gunditjmara</w:t>
      </w:r>
      <w:proofErr w:type="spellEnd"/>
      <w:r>
        <w:rPr>
          <w:i/>
        </w:rPr>
        <w:t xml:space="preserve"> People v State of Victoria </w:t>
      </w:r>
      <w:r>
        <w:t xml:space="preserve">[2007] </w:t>
      </w:r>
      <w:proofErr w:type="spellStart"/>
      <w:r>
        <w:t>FCA</w:t>
      </w:r>
      <w:proofErr w:type="spellEnd"/>
      <w:r>
        <w:t xml:space="preserve"> 474 North J stated at [36] to [37] that:</w:t>
      </w:r>
    </w:p>
    <w:p w:rsidR="00605AD2" w:rsidRDefault="00605AD2" w:rsidP="00605AD2">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605AD2" w:rsidRDefault="00605AD2" w:rsidP="00605AD2">
      <w:pPr>
        <w:pStyle w:val="Quote1"/>
      </w:pPr>
    </w:p>
    <w:p w:rsidR="00605AD2" w:rsidRDefault="00605AD2" w:rsidP="00605AD2">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proofErr w:type="spellStart"/>
      <w:r>
        <w:rPr>
          <w:i/>
        </w:rPr>
        <w:t>Nangkiriny</w:t>
      </w:r>
      <w:proofErr w:type="spellEnd"/>
      <w:r>
        <w:rPr>
          <w:i/>
        </w:rPr>
        <w:t xml:space="preserve"> v State of Western Australia </w:t>
      </w:r>
      <w:r>
        <w:t xml:space="preserve">(2002) 117 </w:t>
      </w:r>
      <w:proofErr w:type="spellStart"/>
      <w:r>
        <w:t>FCR</w:t>
      </w:r>
      <w:proofErr w:type="spellEnd"/>
      <w:r>
        <w:t xml:space="preserve"> 6; [2002] </w:t>
      </w:r>
      <w:proofErr w:type="spellStart"/>
      <w:r>
        <w:t>FCA</w:t>
      </w:r>
      <w:proofErr w:type="spellEnd"/>
      <w:r>
        <w:t xml:space="preserve"> 660, </w:t>
      </w:r>
      <w:r>
        <w:rPr>
          <w:i/>
        </w:rPr>
        <w:t xml:space="preserve">Ward v State of Western Australia </w:t>
      </w:r>
      <w:r>
        <w:t xml:space="preserve">[2006] </w:t>
      </w:r>
      <w:proofErr w:type="spellStart"/>
      <w:r>
        <w:t>FCA</w:t>
      </w:r>
      <w:proofErr w:type="spellEnd"/>
      <w:r>
        <w:t xml:space="preserve">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 xml:space="preserve">(2001) 115 </w:t>
      </w:r>
      <w:proofErr w:type="spellStart"/>
      <w:r>
        <w:t>FCR</w:t>
      </w:r>
      <w:proofErr w:type="spellEnd"/>
      <w:r>
        <w:t xml:space="preserve"> 109; [2001] </w:t>
      </w:r>
      <w:proofErr w:type="spellStart"/>
      <w:r>
        <w:t>FCA</w:t>
      </w:r>
      <w:proofErr w:type="spellEnd"/>
      <w:r>
        <w:t xml:space="preserve"> 1229.</w:t>
      </w:r>
    </w:p>
    <w:p w:rsidR="00605AD2" w:rsidRPr="00C8490D" w:rsidRDefault="00605AD2" w:rsidP="00605AD2">
      <w:pPr>
        <w:pStyle w:val="Quote1"/>
      </w:pPr>
    </w:p>
    <w:p w:rsidR="00605AD2" w:rsidRPr="006B267A" w:rsidRDefault="00605AD2" w:rsidP="00605AD2">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w:t>
      </w:r>
      <w:proofErr w:type="spellStart"/>
      <w:r w:rsidRPr="00C8490D">
        <w:rPr>
          <w:i/>
        </w:rPr>
        <w:t>Yungngora</w:t>
      </w:r>
      <w:proofErr w:type="spellEnd"/>
      <w:r w:rsidRPr="00C8490D">
        <w:rPr>
          <w:i/>
        </w:rPr>
        <w:t xml:space="preserve"> People v State of Western Australia </w:t>
      </w:r>
      <w:r w:rsidRPr="006B267A">
        <w:t xml:space="preserve">[2007] </w:t>
      </w:r>
      <w:proofErr w:type="spellStart"/>
      <w:r w:rsidRPr="006B267A">
        <w:t>FCA</w:t>
      </w:r>
      <w:proofErr w:type="spellEnd"/>
      <w:r w:rsidRPr="006B267A">
        <w:t xml:space="preserve">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w:t>
      </w:r>
      <w:proofErr w:type="spellStart"/>
      <w:r w:rsidRPr="00C8490D">
        <w:rPr>
          <w:i/>
        </w:rPr>
        <w:t>Gunggari</w:t>
      </w:r>
      <w:proofErr w:type="spellEnd"/>
      <w:r w:rsidRPr="00C8490D">
        <w:rPr>
          <w:i/>
        </w:rPr>
        <w:t xml:space="preserve"> People v State of Queensland </w:t>
      </w:r>
      <w:r w:rsidRPr="006B267A">
        <w:t xml:space="preserve">(2001) 115 </w:t>
      </w:r>
      <w:proofErr w:type="spellStart"/>
      <w:r w:rsidRPr="006B267A">
        <w:t>FCR</w:t>
      </w:r>
      <w:proofErr w:type="spellEnd"/>
      <w:r w:rsidRPr="006B267A">
        <w:t xml:space="preserve"> 109 at [29]</w:t>
      </w:r>
      <w:r>
        <w:t>-[30] per Emmett J</w:t>
      </w:r>
      <w:r w:rsidRPr="006B267A">
        <w:t>.</w:t>
      </w:r>
    </w:p>
    <w:p w:rsidR="00605AD2" w:rsidRPr="006B267A" w:rsidRDefault="00605AD2" w:rsidP="00605AD2">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 xml:space="preserve">(2000) 104 </w:t>
      </w:r>
      <w:proofErr w:type="spellStart"/>
      <w:r w:rsidRPr="006B267A">
        <w:t>FCR</w:t>
      </w:r>
      <w:proofErr w:type="spellEnd"/>
      <w:r w:rsidRPr="006B267A">
        <w:t xml:space="preserve"> 494 at [38]</w:t>
      </w:r>
      <w:r>
        <w:t xml:space="preserve"> per </w:t>
      </w:r>
      <w:proofErr w:type="spellStart"/>
      <w:r>
        <w:t>Madgwick</w:t>
      </w:r>
      <w:proofErr w:type="spellEnd"/>
      <w:r>
        <w:t xml:space="preserve"> J</w:t>
      </w:r>
      <w:r w:rsidRPr="006B267A">
        <w:t>.</w:t>
      </w:r>
      <w:r>
        <w:t xml:space="preserve">  </w:t>
      </w:r>
      <w:r w:rsidRPr="006B267A">
        <w:t xml:space="preserve">Generally, State and Territory governments have the responsibility of ensuring that the </w:t>
      </w:r>
      <w:r w:rsidRPr="006B267A">
        <w:lastRenderedPageBreak/>
        <w:t>community’s interests are protected by involving themselves in a process which can assess the underlying evidence as to the existence of native title.</w:t>
      </w:r>
    </w:p>
    <w:p w:rsidR="00605AD2" w:rsidRPr="006B267A" w:rsidRDefault="00605AD2" w:rsidP="00605AD2">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605AD2" w:rsidRPr="006B267A" w:rsidRDefault="00605AD2" w:rsidP="00605AD2">
      <w:pPr>
        <w:pStyle w:val="ParaNumbering"/>
        <w:tabs>
          <w:tab w:val="clear" w:pos="1440"/>
          <w:tab w:val="num" w:pos="720"/>
        </w:tabs>
        <w:ind w:left="0" w:hanging="567"/>
      </w:pPr>
      <w:r>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605AD2" w:rsidRPr="006B267A" w:rsidRDefault="00605AD2" w:rsidP="00605AD2">
      <w:pPr>
        <w:pStyle w:val="ParaNumbering"/>
        <w:tabs>
          <w:tab w:val="clear" w:pos="1440"/>
          <w:tab w:val="num" w:pos="709"/>
        </w:tabs>
        <w:ind w:left="0" w:hanging="567"/>
      </w:pPr>
      <w:r w:rsidRPr="006B267A">
        <w:t xml:space="preserve">The Anthropological Report complied with Federal Court Practice Note </w:t>
      </w:r>
      <w:proofErr w:type="spellStart"/>
      <w:r w:rsidRPr="006B267A">
        <w:t>CM7</w:t>
      </w:r>
      <w:proofErr w:type="spellEnd"/>
      <w:r w:rsidRPr="006B267A">
        <w:t>.</w:t>
      </w:r>
    </w:p>
    <w:p w:rsidR="00605AD2" w:rsidRPr="006B267A" w:rsidRDefault="00605AD2" w:rsidP="00605AD2">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605AD2" w:rsidRPr="006B267A" w:rsidRDefault="00605AD2" w:rsidP="00605AD2">
      <w:pPr>
        <w:pStyle w:val="ParaNumbering"/>
        <w:tabs>
          <w:tab w:val="clear" w:pos="1440"/>
          <w:tab w:val="num" w:pos="709"/>
        </w:tabs>
        <w:ind w:left="0" w:hanging="567"/>
      </w:pPr>
      <w:r w:rsidRPr="006B267A">
        <w:t>The characteristics of the native title rights and interests are:</w:t>
      </w:r>
    </w:p>
    <w:p w:rsidR="00605AD2" w:rsidRPr="006B267A" w:rsidRDefault="00605AD2" w:rsidP="00605AD2">
      <w:pPr>
        <w:ind w:left="1440" w:hanging="731"/>
      </w:pPr>
      <w:r w:rsidRPr="006B267A">
        <w:t>(1)</w:t>
      </w:r>
      <w:r w:rsidRPr="006B267A">
        <w:tab/>
        <w:t>the rights and interests that are possessed under the traditional laws acknowledged and the traditional customs observed by the peoples concerned;</w:t>
      </w:r>
    </w:p>
    <w:p w:rsidR="00605AD2" w:rsidRPr="006B267A" w:rsidRDefault="00605AD2" w:rsidP="00605AD2">
      <w:pPr>
        <w:ind w:left="1440" w:hanging="731"/>
      </w:pPr>
      <w:r w:rsidRPr="006B267A">
        <w:t>(2)</w:t>
      </w:r>
      <w:r w:rsidRPr="006B267A">
        <w:tab/>
        <w:t>those traditional laws and customs must have a connection with the land or waters the subject of the application; and</w:t>
      </w:r>
    </w:p>
    <w:p w:rsidR="00605AD2" w:rsidRDefault="00605AD2" w:rsidP="00605AD2">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605AD2" w:rsidRPr="006B267A" w:rsidRDefault="00605AD2" w:rsidP="00605AD2">
      <w:pPr>
        <w:ind w:left="1440" w:hanging="731"/>
      </w:pPr>
    </w:p>
    <w:p w:rsidR="00605AD2" w:rsidRPr="006B267A" w:rsidRDefault="00605AD2" w:rsidP="00605AD2">
      <w:pPr>
        <w:pStyle w:val="ParaNumbering"/>
        <w:tabs>
          <w:tab w:val="clear" w:pos="1440"/>
          <w:tab w:val="num" w:pos="709"/>
        </w:tabs>
        <w:ind w:left="0" w:hanging="567"/>
      </w:pPr>
      <w:r w:rsidRPr="006B267A">
        <w:lastRenderedPageBreak/>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605AD2" w:rsidRDefault="00605AD2" w:rsidP="00605AD2">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007675FA">
        <w:t>[8</w:t>
      </w:r>
      <w:r>
        <w:t>]-</w:t>
      </w:r>
      <w:r w:rsidRPr="00D158AA">
        <w:t>[</w:t>
      </w:r>
      <w:r w:rsidR="007675FA">
        <w:t>9</w:t>
      </w:r>
      <w:r w:rsidRPr="00D158AA">
        <w:t>]</w:t>
      </w:r>
      <w:r>
        <w:t xml:space="preserve"> above and in the proposed Determination, that prescription is satisfied.</w:t>
      </w:r>
    </w:p>
    <w:p w:rsidR="00605AD2" w:rsidRDefault="00605AD2" w:rsidP="00605AD2">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605AD2" w:rsidRDefault="00605AD2" w:rsidP="00605AD2">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605AD2" w:rsidRPr="00B97D8B" w:rsidRDefault="00605AD2" w:rsidP="00605AD2">
      <w:pPr>
        <w:pStyle w:val="ParaNumbering"/>
        <w:tabs>
          <w:tab w:val="clear" w:pos="1440"/>
          <w:tab w:val="num" w:pos="709"/>
        </w:tabs>
        <w:ind w:left="0" w:hanging="567"/>
      </w:pPr>
      <w:r w:rsidRPr="00B97D8B">
        <w:t>The parties have agreed to the recognition of non-exclusive native title rights and interests in areas covered by stock routes and stock reserves.</w:t>
      </w:r>
    </w:p>
    <w:p w:rsidR="00605AD2" w:rsidRPr="00B97D8B" w:rsidRDefault="00605AD2" w:rsidP="00605AD2">
      <w:pPr>
        <w:pStyle w:val="ParaNumbering"/>
        <w:tabs>
          <w:tab w:val="clear" w:pos="1440"/>
          <w:tab w:val="num" w:pos="709"/>
        </w:tabs>
        <w:ind w:left="0" w:hanging="567"/>
        <w:rPr>
          <w:szCs w:val="24"/>
        </w:rPr>
      </w:pPr>
      <w:r w:rsidRPr="00B97D8B">
        <w:rPr>
          <w:szCs w:val="24"/>
        </w:rPr>
        <w:t>They have also agreed to:</w:t>
      </w:r>
    </w:p>
    <w:p w:rsidR="00605AD2" w:rsidRPr="00B97D8B" w:rsidRDefault="00605AD2" w:rsidP="00605AD2">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605AD2" w:rsidRPr="00B97D8B" w:rsidRDefault="00605AD2" w:rsidP="00605AD2">
      <w:pPr>
        <w:pStyle w:val="Quote1"/>
        <w:ind w:left="1440" w:hanging="703"/>
        <w:rPr>
          <w:sz w:val="24"/>
          <w:szCs w:val="24"/>
        </w:rPr>
      </w:pPr>
    </w:p>
    <w:p w:rsidR="00605AD2" w:rsidRPr="00B97D8B" w:rsidRDefault="00605AD2" w:rsidP="00605AD2">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 xml:space="preserve">(2007) 162 </w:t>
      </w:r>
      <w:proofErr w:type="spellStart"/>
      <w:r w:rsidRPr="00B97D8B">
        <w:rPr>
          <w:sz w:val="24"/>
          <w:szCs w:val="24"/>
        </w:rPr>
        <w:t>FCR</w:t>
      </w:r>
      <w:proofErr w:type="spellEnd"/>
      <w:r w:rsidRPr="00B97D8B">
        <w:rPr>
          <w:sz w:val="24"/>
          <w:szCs w:val="24"/>
        </w:rPr>
        <w:t xml:space="preserve"> 89</w:t>
      </w:r>
    </w:p>
    <w:p w:rsidR="00605AD2" w:rsidRPr="00B97D8B" w:rsidRDefault="00605AD2" w:rsidP="00605AD2">
      <w:pPr>
        <w:pStyle w:val="Quote1"/>
        <w:ind w:left="1440" w:hanging="703"/>
        <w:rPr>
          <w:sz w:val="24"/>
          <w:szCs w:val="24"/>
        </w:rPr>
      </w:pPr>
    </w:p>
    <w:p w:rsidR="00605AD2" w:rsidRPr="00B97D8B" w:rsidRDefault="00605AD2" w:rsidP="00605AD2">
      <w:pPr>
        <w:pStyle w:val="Quote1"/>
        <w:rPr>
          <w:sz w:val="24"/>
          <w:szCs w:val="24"/>
        </w:rPr>
      </w:pPr>
      <w:r w:rsidRPr="00B97D8B">
        <w:rPr>
          <w:sz w:val="24"/>
          <w:szCs w:val="24"/>
        </w:rPr>
        <w:t>that wholly extinguish native title (including adjacent land or waters as defined in s </w:t>
      </w:r>
      <w:proofErr w:type="spellStart"/>
      <w:r w:rsidRPr="00B97D8B">
        <w:rPr>
          <w:sz w:val="24"/>
          <w:szCs w:val="24"/>
        </w:rPr>
        <w:t>251D</w:t>
      </w:r>
      <w:proofErr w:type="spellEnd"/>
      <w:r w:rsidRPr="00B97D8B">
        <w:rPr>
          <w:sz w:val="24"/>
          <w:szCs w:val="24"/>
        </w:rPr>
        <w:t xml:space="preserve"> of the Act) without evidence of the construction or </w:t>
      </w:r>
      <w:r w:rsidRPr="00B97D8B">
        <w:rPr>
          <w:sz w:val="24"/>
          <w:szCs w:val="24"/>
        </w:rPr>
        <w:lastRenderedPageBreak/>
        <w:t>establishment of the relevant public works and improvements being exchanged.</w:t>
      </w:r>
    </w:p>
    <w:p w:rsidR="00605AD2" w:rsidRPr="008B4B80" w:rsidRDefault="00605AD2" w:rsidP="00605AD2">
      <w:pPr>
        <w:pStyle w:val="Quote2"/>
        <w:rPr>
          <w:highlight w:val="lightGray"/>
        </w:rPr>
      </w:pPr>
    </w:p>
    <w:p w:rsidR="00605AD2" w:rsidRPr="00B97D8B" w:rsidRDefault="00605AD2" w:rsidP="00605AD2">
      <w:pPr>
        <w:pStyle w:val="ParaNumbering"/>
        <w:tabs>
          <w:tab w:val="clear" w:pos="1440"/>
          <w:tab w:val="num" w:pos="709"/>
        </w:tabs>
        <w:ind w:left="0" w:hanging="567"/>
      </w:pPr>
      <w:r w:rsidRPr="00B97D8B">
        <w:t>Those lists are included in paragraphs 1 and 2 of Schedule D of the orders.</w:t>
      </w:r>
    </w:p>
    <w:p w:rsidR="00605AD2" w:rsidRDefault="00605AD2" w:rsidP="00605AD2">
      <w:pPr>
        <w:pStyle w:val="ParaNumbering"/>
        <w:tabs>
          <w:tab w:val="clear" w:pos="1440"/>
          <w:tab w:val="num" w:pos="709"/>
        </w:tabs>
        <w:ind w:left="0" w:hanging="567"/>
      </w:pPr>
      <w:r>
        <w:t>Those matters have also followed from a careful process.</w:t>
      </w:r>
    </w:p>
    <w:p w:rsidR="00605AD2" w:rsidRDefault="00605AD2" w:rsidP="00605AD2">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w:t>
      </w:r>
    </w:p>
    <w:p w:rsidR="00605AD2" w:rsidRPr="006B267A" w:rsidRDefault="00605AD2" w:rsidP="00605AD2">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605AD2" w:rsidRPr="008E3D76" w:rsidRDefault="00605AD2" w:rsidP="00605AD2">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605AD2" w:rsidRPr="008E3D76" w:rsidRDefault="00605AD2" w:rsidP="00605AD2">
      <w:pPr>
        <w:pStyle w:val="Quote1"/>
        <w:rPr>
          <w:sz w:val="24"/>
          <w:szCs w:val="24"/>
        </w:rPr>
      </w:pPr>
    </w:p>
    <w:p w:rsidR="00605AD2" w:rsidRPr="008E3D76" w:rsidRDefault="00605AD2" w:rsidP="00605AD2">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w:t>
      </w:r>
      <w:proofErr w:type="spellStart"/>
      <w:r w:rsidRPr="008E3D76">
        <w:rPr>
          <w:sz w:val="24"/>
          <w:szCs w:val="24"/>
        </w:rPr>
        <w:t>i</w:t>
      </w:r>
      <w:proofErr w:type="spellEnd"/>
      <w:r w:rsidRPr="008E3D76">
        <w:rPr>
          <w:sz w:val="24"/>
          <w:szCs w:val="24"/>
        </w:rPr>
        <w:t>)</w:t>
      </w:r>
      <w:r>
        <w:rPr>
          <w:sz w:val="24"/>
          <w:szCs w:val="24"/>
        </w:rPr>
        <w:t>)</w:t>
      </w:r>
      <w:r w:rsidRPr="008E3D76">
        <w:rPr>
          <w:sz w:val="24"/>
          <w:szCs w:val="24"/>
        </w:rPr>
        <w:t>;</w:t>
      </w:r>
    </w:p>
    <w:p w:rsidR="00605AD2" w:rsidRPr="008E3D76" w:rsidRDefault="00605AD2" w:rsidP="00605AD2">
      <w:pPr>
        <w:pStyle w:val="Quote1"/>
        <w:ind w:left="1440" w:hanging="703"/>
        <w:rPr>
          <w:sz w:val="24"/>
          <w:szCs w:val="24"/>
        </w:rPr>
      </w:pPr>
    </w:p>
    <w:p w:rsidR="00605AD2" w:rsidRPr="008E3D76" w:rsidRDefault="00605AD2" w:rsidP="00605AD2">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605AD2" w:rsidRPr="008E3D76" w:rsidRDefault="00605AD2" w:rsidP="00605AD2">
      <w:pPr>
        <w:pStyle w:val="Quote1"/>
        <w:ind w:left="1440" w:hanging="703"/>
        <w:rPr>
          <w:sz w:val="24"/>
          <w:szCs w:val="24"/>
        </w:rPr>
      </w:pPr>
    </w:p>
    <w:p w:rsidR="00605AD2" w:rsidRPr="008E3D76" w:rsidRDefault="00605AD2" w:rsidP="00605AD2">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605AD2" w:rsidRPr="008E3D76" w:rsidRDefault="00605AD2" w:rsidP="00605AD2">
      <w:pPr>
        <w:pStyle w:val="Quote1"/>
        <w:ind w:left="1440" w:hanging="703"/>
        <w:rPr>
          <w:sz w:val="24"/>
          <w:szCs w:val="24"/>
        </w:rPr>
      </w:pPr>
    </w:p>
    <w:p w:rsidR="00605AD2" w:rsidRPr="008E3D76" w:rsidRDefault="00605AD2" w:rsidP="00605AD2">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605AD2" w:rsidRPr="008E3D76" w:rsidRDefault="00605AD2" w:rsidP="00605AD2">
      <w:pPr>
        <w:pStyle w:val="Quote2"/>
        <w:ind w:left="2160" w:hanging="720"/>
        <w:rPr>
          <w:sz w:val="24"/>
          <w:szCs w:val="24"/>
        </w:rPr>
      </w:pPr>
    </w:p>
    <w:p w:rsidR="00605AD2" w:rsidRPr="008E3D76" w:rsidRDefault="00605AD2" w:rsidP="00605AD2">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605AD2" w:rsidRPr="008E3D76" w:rsidRDefault="00605AD2" w:rsidP="00605AD2">
      <w:pPr>
        <w:pStyle w:val="Quote2"/>
        <w:ind w:left="2160" w:hanging="720"/>
        <w:rPr>
          <w:sz w:val="24"/>
          <w:szCs w:val="24"/>
        </w:rPr>
      </w:pPr>
    </w:p>
    <w:p w:rsidR="00605AD2" w:rsidRPr="008E3D76" w:rsidRDefault="00605AD2" w:rsidP="00605AD2">
      <w:pPr>
        <w:pStyle w:val="Quote2"/>
        <w:ind w:left="2160" w:hanging="720"/>
        <w:rPr>
          <w:sz w:val="24"/>
          <w:szCs w:val="24"/>
        </w:rPr>
      </w:pPr>
      <w:r w:rsidRPr="008E3D76">
        <w:rPr>
          <w:sz w:val="24"/>
          <w:szCs w:val="24"/>
        </w:rPr>
        <w:t>(c)</w:t>
      </w:r>
      <w:r w:rsidRPr="008E3D76">
        <w:rPr>
          <w:sz w:val="24"/>
          <w:szCs w:val="24"/>
        </w:rPr>
        <w:tab/>
        <w:t xml:space="preserve">the Minute agreed to by the parties complies with </w:t>
      </w:r>
      <w:proofErr w:type="spellStart"/>
      <w:r w:rsidRPr="008E3D76">
        <w:rPr>
          <w:sz w:val="24"/>
          <w:szCs w:val="24"/>
        </w:rPr>
        <w:t>ss</w:t>
      </w:r>
      <w:proofErr w:type="spellEnd"/>
      <w:r w:rsidRPr="008E3D76">
        <w:rPr>
          <w:sz w:val="24"/>
          <w:szCs w:val="24"/>
        </w:rPr>
        <w:t> </w:t>
      </w:r>
      <w:proofErr w:type="spellStart"/>
      <w:r w:rsidRPr="008E3D76">
        <w:rPr>
          <w:sz w:val="24"/>
          <w:szCs w:val="24"/>
        </w:rPr>
        <w:t>94A</w:t>
      </w:r>
      <w:proofErr w:type="spellEnd"/>
      <w:r w:rsidRPr="008E3D76">
        <w:rPr>
          <w:sz w:val="24"/>
          <w:szCs w:val="24"/>
        </w:rPr>
        <w:t xml:space="preserve"> and 225 of the Native Title Act (s 87(1)(c)).</w:t>
      </w:r>
    </w:p>
    <w:p w:rsidR="00605AD2" w:rsidRPr="006B267A" w:rsidRDefault="00605AD2" w:rsidP="00605AD2">
      <w:pPr>
        <w:pStyle w:val="Quote2"/>
        <w:ind w:left="2160" w:hanging="720"/>
      </w:pPr>
    </w:p>
    <w:p w:rsidR="00605AD2" w:rsidRPr="006B267A" w:rsidRDefault="00605AD2" w:rsidP="00605AD2">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605AD2" w:rsidRPr="006B267A" w:rsidRDefault="00605AD2" w:rsidP="00605AD2">
      <w:pPr>
        <w:ind w:left="709"/>
      </w:pPr>
      <w:r w:rsidRPr="006B267A">
        <w:t>(</w:t>
      </w:r>
      <w:r>
        <w:t>1</w:t>
      </w:r>
      <w:r w:rsidRPr="006B267A">
        <w:t>)</w:t>
      </w:r>
      <w:r w:rsidRPr="006B267A">
        <w:tab/>
      </w:r>
      <w:r>
        <w:t>the</w:t>
      </w:r>
      <w:r w:rsidRPr="006B267A">
        <w:t xml:space="preserve"> parties are legally represented;</w:t>
      </w:r>
    </w:p>
    <w:p w:rsidR="00605AD2" w:rsidRPr="006B267A" w:rsidRDefault="00605AD2" w:rsidP="00605AD2">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605AD2" w:rsidRPr="006B267A" w:rsidRDefault="00605AD2" w:rsidP="00605AD2">
      <w:pPr>
        <w:ind w:left="1440" w:hanging="731"/>
      </w:pPr>
      <w:r w:rsidRPr="006B267A">
        <w:lastRenderedPageBreak/>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605AD2" w:rsidRPr="006B267A" w:rsidRDefault="00605AD2" w:rsidP="00605AD2">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605AD2" w:rsidRPr="006B267A" w:rsidRDefault="00605AD2" w:rsidP="00605AD2">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605AD2" w:rsidRDefault="00605AD2" w:rsidP="00605AD2">
      <w:pPr>
        <w:pStyle w:val="ParaNumbering"/>
        <w:tabs>
          <w:tab w:val="clear" w:pos="1440"/>
          <w:tab w:val="num" w:pos="720"/>
        </w:tabs>
        <w:ind w:left="0" w:hanging="567"/>
      </w:pPr>
      <w:r>
        <w:t xml:space="preserve">Section 55 of the Act requires the Court, either at the time of the Determination or as soon as practicable after it, to make such determinations as are required by </w:t>
      </w:r>
      <w:proofErr w:type="spellStart"/>
      <w:r>
        <w:t>ss</w:t>
      </w:r>
      <w:proofErr w:type="spellEnd"/>
      <w:r>
        <w:t xml:space="preserve">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605AD2" w:rsidRDefault="00605AD2" w:rsidP="00605AD2">
      <w:pPr>
        <w:pStyle w:val="ParaNumbering"/>
        <w:tabs>
          <w:tab w:val="clear" w:pos="1440"/>
          <w:tab w:val="num" w:pos="720"/>
        </w:tabs>
        <w:ind w:left="0" w:hanging="567"/>
      </w:pPr>
      <w:r w:rsidRPr="006B267A">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9542E4">
            <w:pPr>
              <w:pStyle w:val="Certify"/>
            </w:pPr>
            <w:r w:rsidRPr="006B267A">
              <w:t xml:space="preserve">I certify that the preceding </w:t>
            </w:r>
            <w:bookmarkStart w:id="20" w:name="NumberWord"/>
            <w:r w:rsidRPr="006B267A">
              <w:t>fort</w:t>
            </w:r>
            <w:r w:rsidR="009542E4">
              <w:t>y-one</w:t>
            </w:r>
            <w:bookmarkEnd w:id="20"/>
            <w:r w:rsidRPr="006B267A">
              <w:t xml:space="preserve"> (</w:t>
            </w:r>
            <w:bookmarkStart w:id="21" w:name="NumberNumeral"/>
            <w:r w:rsidR="00605AD2">
              <w:t>4</w:t>
            </w:r>
            <w:r w:rsidR="009542E4">
              <w:t>1</w:t>
            </w:r>
            <w:bookmarkEnd w:id="21"/>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 xml:space="preserve">Justice </w:t>
            </w:r>
            <w:bookmarkEnd w:id="23"/>
            <w:r w:rsidR="00723C8F" w:rsidRPr="00723C8F">
              <w:t>Mansfield</w:t>
            </w:r>
            <w:r w:rsidRPr="00723C8F">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9542E4">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723C8F" w:rsidRPr="00A20E37">
        <w:t>29 October</w:t>
      </w:r>
      <w:r w:rsidRPr="00A20E37">
        <w:t xml:space="preserve"> 2013</w:t>
      </w:r>
      <w:bookmarkEnd w:id="24"/>
    </w:p>
    <w:bookmarkEnd w:id="19"/>
    <w:p w:rsidR="006B267A" w:rsidRPr="006B267A" w:rsidRDefault="006B267A" w:rsidP="006B267A"/>
    <w:sectPr w:rsidR="006B267A" w:rsidRPr="006B267A">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80" w:rsidRDefault="008B4B80">
      <w:pPr>
        <w:spacing w:line="20" w:lineRule="exact"/>
      </w:pPr>
    </w:p>
    <w:p w:rsidR="008B4B80" w:rsidRDefault="008B4B80"/>
    <w:p w:rsidR="008B4B80" w:rsidRDefault="008B4B80"/>
  </w:endnote>
  <w:endnote w:type="continuationSeparator" w:id="0">
    <w:p w:rsidR="008B4B80" w:rsidRDefault="008B4B80">
      <w:r>
        <w:t xml:space="preserve"> </w:t>
      </w:r>
    </w:p>
    <w:p w:rsidR="008B4B80" w:rsidRDefault="008B4B80"/>
    <w:p w:rsidR="008B4B80" w:rsidRDefault="008B4B80"/>
  </w:endnote>
  <w:endnote w:type="continuationNotice" w:id="1">
    <w:p w:rsidR="008B4B80" w:rsidRDefault="008B4B80">
      <w:r>
        <w:t xml:space="preserve"> </w:t>
      </w:r>
    </w:p>
    <w:p w:rsidR="008B4B80" w:rsidRDefault="008B4B80"/>
    <w:p w:rsidR="008B4B80" w:rsidRDefault="008B4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9542E4" w:rsidRDefault="008D7AC4" w:rsidP="00954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111043" w:rsidRDefault="00111043" w:rsidP="00111043">
    <w:pPr>
      <w:pStyle w:val="Footer"/>
      <w:jc w:val="center"/>
      <w:rPr>
        <w:sz w:val="28"/>
      </w:rPr>
    </w:pPr>
    <w:r>
      <w:rPr>
        <w:b/>
        <w:sz w:val="28"/>
      </w:rPr>
      <w:t>DRAFT</w:t>
    </w:r>
    <w:r w:rsidR="00A57EF6">
      <w:rPr>
        <w:b/>
        <w:sz w:val="28"/>
      </w:rPr>
      <w:t xml:space="preserve"> </w:t>
    </w:r>
    <w:proofErr w:type="spellStart"/>
    <w:r>
      <w:rPr>
        <w:b/>
        <w:sz w:val="28"/>
      </w:rPr>
      <w:t>1</w:t>
    </w:r>
    <w:r w:rsidR="00AE74CE">
      <w:rPr>
        <w:b/>
        <w:sz w:val="28"/>
      </w:rPr>
      <w:t>3</w:t>
    </w:r>
    <w:r>
      <w:rPr>
        <w:b/>
        <w:sz w:val="28"/>
      </w:rPr>
      <w:t>v1</w:t>
    </w:r>
    <w:proofErr w:type="spellEnd"/>
    <w:r>
      <w:rPr>
        <w:b/>
        <w:sz w:val="28"/>
      </w:rPr>
      <w:t xml:space="preserve"> Judgment Template </w:t>
    </w:r>
    <w:r>
      <w:rPr>
        <w:b/>
        <w:sz w:val="28"/>
      </w:rPr>
      <w:fldChar w:fldCharType="begin"/>
    </w:r>
    <w:r>
      <w:rPr>
        <w:b/>
        <w:sz w:val="28"/>
      </w:rPr>
      <w:instrText xml:space="preserve"> TIME \@ "d MMMM yyyy" </w:instrText>
    </w:r>
    <w:r>
      <w:rPr>
        <w:b/>
        <w:sz w:val="28"/>
      </w:rPr>
      <w:fldChar w:fldCharType="separate"/>
    </w:r>
    <w:r w:rsidR="0006278C">
      <w:rPr>
        <w:b/>
        <w:noProof/>
        <w:sz w:val="28"/>
      </w:rPr>
      <w:t>30 October 2013</w:t>
    </w:r>
    <w:r>
      <w:rPr>
        <w:b/>
        <w:sz w:val="28"/>
      </w:rPr>
      <w:fldChar w:fldCharType="end"/>
    </w:r>
    <w:r>
      <w:rPr>
        <w:b/>
        <w:sz w:val="28"/>
      </w:rPr>
      <w:t xml:space="preserve"> </w:t>
    </w:r>
    <w:r>
      <w:rPr>
        <w:b/>
        <w:sz w:val="28"/>
      </w:rPr>
      <w:fldChar w:fldCharType="begin"/>
    </w:r>
    <w:r>
      <w:rPr>
        <w:b/>
        <w:sz w:val="28"/>
      </w:rPr>
      <w:instrText xml:space="preserve"> TIME \@ "h:mm" </w:instrText>
    </w:r>
    <w:r>
      <w:rPr>
        <w:b/>
        <w:sz w:val="28"/>
      </w:rPr>
      <w:fldChar w:fldCharType="separate"/>
    </w:r>
    <w:r w:rsidR="0006278C">
      <w:rPr>
        <w:b/>
        <w:noProof/>
        <w:sz w:val="28"/>
      </w:rPr>
      <w:t>1:36</w:t>
    </w:r>
    <w:r>
      <w:rPr>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80" w:rsidRDefault="008B4B80"/>
    <w:p w:rsidR="008B4B80" w:rsidRDefault="008B4B80"/>
    <w:p w:rsidR="008B4B80" w:rsidRDefault="008B4B80"/>
  </w:footnote>
  <w:footnote w:type="continuationSeparator" w:id="0">
    <w:p w:rsidR="008B4B80" w:rsidRDefault="008B4B80">
      <w:r>
        <w:continuationSeparator/>
      </w:r>
    </w:p>
    <w:p w:rsidR="008B4B80" w:rsidRDefault="008B4B80"/>
    <w:p w:rsidR="008B4B80" w:rsidRDefault="008B4B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06278C">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06278C">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06278C">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278C"/>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48E"/>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3F11"/>
    <w:rsid w:val="000F75D5"/>
    <w:rsid w:val="00100A70"/>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61488"/>
    <w:rsid w:val="00162FEB"/>
    <w:rsid w:val="00164581"/>
    <w:rsid w:val="0016469C"/>
    <w:rsid w:val="0016490B"/>
    <w:rsid w:val="001651A9"/>
    <w:rsid w:val="00166877"/>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1684"/>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3127B"/>
    <w:rsid w:val="00231A0C"/>
    <w:rsid w:val="00231C33"/>
    <w:rsid w:val="00234C63"/>
    <w:rsid w:val="002353A0"/>
    <w:rsid w:val="00237FC4"/>
    <w:rsid w:val="00243743"/>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5F99"/>
    <w:rsid w:val="00275FEA"/>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40D1F"/>
    <w:rsid w:val="00341249"/>
    <w:rsid w:val="003437C1"/>
    <w:rsid w:val="00344BA9"/>
    <w:rsid w:val="003453AC"/>
    <w:rsid w:val="00347123"/>
    <w:rsid w:val="003505CC"/>
    <w:rsid w:val="00352B39"/>
    <w:rsid w:val="00356101"/>
    <w:rsid w:val="00357B76"/>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0FBE"/>
    <w:rsid w:val="0038105D"/>
    <w:rsid w:val="00382266"/>
    <w:rsid w:val="003822F7"/>
    <w:rsid w:val="003829AF"/>
    <w:rsid w:val="00382ADB"/>
    <w:rsid w:val="00383044"/>
    <w:rsid w:val="00390E3B"/>
    <w:rsid w:val="00397262"/>
    <w:rsid w:val="003A3014"/>
    <w:rsid w:val="003B475F"/>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5E41"/>
    <w:rsid w:val="003F691D"/>
    <w:rsid w:val="0040123F"/>
    <w:rsid w:val="00402DA6"/>
    <w:rsid w:val="00403CD1"/>
    <w:rsid w:val="00407467"/>
    <w:rsid w:val="00410194"/>
    <w:rsid w:val="00410D37"/>
    <w:rsid w:val="0041100C"/>
    <w:rsid w:val="004121D1"/>
    <w:rsid w:val="00413CA6"/>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1C7"/>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5AD2"/>
    <w:rsid w:val="00606075"/>
    <w:rsid w:val="00610F93"/>
    <w:rsid w:val="006111DA"/>
    <w:rsid w:val="00611398"/>
    <w:rsid w:val="00612392"/>
    <w:rsid w:val="006132D6"/>
    <w:rsid w:val="00613E26"/>
    <w:rsid w:val="00617B48"/>
    <w:rsid w:val="00620C66"/>
    <w:rsid w:val="006227B4"/>
    <w:rsid w:val="006237C3"/>
    <w:rsid w:val="0063031A"/>
    <w:rsid w:val="006405C0"/>
    <w:rsid w:val="00644DE2"/>
    <w:rsid w:val="00646121"/>
    <w:rsid w:val="006468AF"/>
    <w:rsid w:val="006471AA"/>
    <w:rsid w:val="006506B3"/>
    <w:rsid w:val="00652392"/>
    <w:rsid w:val="006542B7"/>
    <w:rsid w:val="006547E7"/>
    <w:rsid w:val="00654FD6"/>
    <w:rsid w:val="00655373"/>
    <w:rsid w:val="0065589C"/>
    <w:rsid w:val="006642AD"/>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03B"/>
    <w:rsid w:val="00713B04"/>
    <w:rsid w:val="00716434"/>
    <w:rsid w:val="00723B70"/>
    <w:rsid w:val="00723C8F"/>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73E8"/>
    <w:rsid w:val="007575A3"/>
    <w:rsid w:val="00757716"/>
    <w:rsid w:val="00760990"/>
    <w:rsid w:val="00764256"/>
    <w:rsid w:val="00764603"/>
    <w:rsid w:val="00764D2C"/>
    <w:rsid w:val="00765C07"/>
    <w:rsid w:val="007675FA"/>
    <w:rsid w:val="00772363"/>
    <w:rsid w:val="00772550"/>
    <w:rsid w:val="007735ED"/>
    <w:rsid w:val="00773F7E"/>
    <w:rsid w:val="007759EF"/>
    <w:rsid w:val="00776CC4"/>
    <w:rsid w:val="00776D01"/>
    <w:rsid w:val="00777606"/>
    <w:rsid w:val="00777D7E"/>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5CB4"/>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DA9"/>
    <w:rsid w:val="00873A29"/>
    <w:rsid w:val="00875347"/>
    <w:rsid w:val="00880674"/>
    <w:rsid w:val="0088371B"/>
    <w:rsid w:val="00884A38"/>
    <w:rsid w:val="00884B15"/>
    <w:rsid w:val="0089069A"/>
    <w:rsid w:val="008916D1"/>
    <w:rsid w:val="0089497F"/>
    <w:rsid w:val="008A0931"/>
    <w:rsid w:val="008A1662"/>
    <w:rsid w:val="008A1D7E"/>
    <w:rsid w:val="008A3B6D"/>
    <w:rsid w:val="008A4CF3"/>
    <w:rsid w:val="008A6149"/>
    <w:rsid w:val="008A6A0D"/>
    <w:rsid w:val="008B3287"/>
    <w:rsid w:val="008B3ACB"/>
    <w:rsid w:val="008B4B80"/>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B94"/>
    <w:rsid w:val="00912E17"/>
    <w:rsid w:val="00913210"/>
    <w:rsid w:val="009177A7"/>
    <w:rsid w:val="00920D15"/>
    <w:rsid w:val="009210B4"/>
    <w:rsid w:val="00923775"/>
    <w:rsid w:val="00923905"/>
    <w:rsid w:val="009341A5"/>
    <w:rsid w:val="00936D50"/>
    <w:rsid w:val="009417EF"/>
    <w:rsid w:val="009448B3"/>
    <w:rsid w:val="00945375"/>
    <w:rsid w:val="009453BF"/>
    <w:rsid w:val="00946A82"/>
    <w:rsid w:val="00946B46"/>
    <w:rsid w:val="009476AB"/>
    <w:rsid w:val="00950541"/>
    <w:rsid w:val="00952BF4"/>
    <w:rsid w:val="00952CC2"/>
    <w:rsid w:val="00953226"/>
    <w:rsid w:val="009542E4"/>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3806"/>
    <w:rsid w:val="00A05377"/>
    <w:rsid w:val="00A05447"/>
    <w:rsid w:val="00A136F7"/>
    <w:rsid w:val="00A157A3"/>
    <w:rsid w:val="00A15FB9"/>
    <w:rsid w:val="00A162CD"/>
    <w:rsid w:val="00A17157"/>
    <w:rsid w:val="00A175BE"/>
    <w:rsid w:val="00A20E37"/>
    <w:rsid w:val="00A21C20"/>
    <w:rsid w:val="00A2202E"/>
    <w:rsid w:val="00A243DD"/>
    <w:rsid w:val="00A258E7"/>
    <w:rsid w:val="00A25AF8"/>
    <w:rsid w:val="00A276C1"/>
    <w:rsid w:val="00A30FCE"/>
    <w:rsid w:val="00A33C31"/>
    <w:rsid w:val="00A359EB"/>
    <w:rsid w:val="00A4197C"/>
    <w:rsid w:val="00A428D9"/>
    <w:rsid w:val="00A4463D"/>
    <w:rsid w:val="00A476B8"/>
    <w:rsid w:val="00A50079"/>
    <w:rsid w:val="00A5049C"/>
    <w:rsid w:val="00A537DA"/>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1A25"/>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0047"/>
    <w:rsid w:val="00B326AD"/>
    <w:rsid w:val="00B35D02"/>
    <w:rsid w:val="00B3744D"/>
    <w:rsid w:val="00B376AC"/>
    <w:rsid w:val="00B40BBD"/>
    <w:rsid w:val="00B41406"/>
    <w:rsid w:val="00B4143A"/>
    <w:rsid w:val="00B440DF"/>
    <w:rsid w:val="00B4674B"/>
    <w:rsid w:val="00B51322"/>
    <w:rsid w:val="00B544CE"/>
    <w:rsid w:val="00B57F0F"/>
    <w:rsid w:val="00B678C2"/>
    <w:rsid w:val="00B7039D"/>
    <w:rsid w:val="00B71534"/>
    <w:rsid w:val="00B72A3B"/>
    <w:rsid w:val="00B73798"/>
    <w:rsid w:val="00B7406F"/>
    <w:rsid w:val="00B7462C"/>
    <w:rsid w:val="00B74EF5"/>
    <w:rsid w:val="00B755BF"/>
    <w:rsid w:val="00B7662C"/>
    <w:rsid w:val="00B76E4F"/>
    <w:rsid w:val="00B77842"/>
    <w:rsid w:val="00B81266"/>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46F2"/>
    <w:rsid w:val="00BF59BB"/>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05EB"/>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2F9"/>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A3F"/>
    <w:rsid w:val="00CA3AD6"/>
    <w:rsid w:val="00CA533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3621"/>
    <w:rsid w:val="00DF6E46"/>
    <w:rsid w:val="00E00535"/>
    <w:rsid w:val="00E03A06"/>
    <w:rsid w:val="00E04ACD"/>
    <w:rsid w:val="00E04B31"/>
    <w:rsid w:val="00E04CEA"/>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748"/>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8781-91A9-4ED1-A666-0F6933F2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25</Pages>
  <Words>5480</Words>
  <Characters>31239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2013-10-19T01:47:00Z</cp:lastPrinted>
  <dcterms:created xsi:type="dcterms:W3CDTF">2013-10-30T02:37:00Z</dcterms:created>
  <dcterms:modified xsi:type="dcterms:W3CDTF">2013-10-30T02:37:00Z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ROBIN JOHNS (ON BEHALF OF THE JALALABAYN GROUP AND THE BEREGUMAYIN GROUP).Applicant</vt:lpwstr>
  </property>
  <property fmtid="{D5CDD505-2E9C-101B-9397-08002B2CF9AE}" pid="3" name="Judge" linkTarget="Judge">
    <vt:lpwstr>LANDER J</vt:lpwstr>
  </property>
  <property fmtid="{D5CDD505-2E9C-101B-9397-08002B2CF9AE}" pid="4" name="Judgment_dated" linkTarget="Judgment_dated">
    <vt:lpwstr>29 OCTOBER 2013</vt:lpwstr>
  </property>
  <property fmtid="{D5CDD505-2E9C-101B-9397-08002B2CF9AE}" pid="5" name="Distribution" linkTarget="Distribution">
    <vt:lpwstr>GENERAL DISTRIBUTION</vt:lpwstr>
  </property>
  <property fmtid="{D5CDD505-2E9C-101B-9397-08002B2CF9AE}" pid="6" name="MNC">
    <vt:lpwstr>Johns v Northern Territory of Australia [2013] FCA *** </vt:lpwstr>
  </property>
  <property fmtid="{D5CDD505-2E9C-101B-9397-08002B2CF9AE}" pid="7" name="File_Number" linkTarget="Num">
    <vt:lpwstr>NTD 26 of 2011</vt:lpwstr>
  </property>
  <property fmtid="{D5CDD505-2E9C-101B-9397-08002B2CF9AE}" pid="8" name="Pages">
    <vt:lpwstr>25</vt:lpwstr>
  </property>
  <property fmtid="{D5CDD505-2E9C-101B-9397-08002B2CF9AE}" pid="9" name="Parties">
    <vt:lpwstr>Johns v Northern Territory of Australia [2013] FCA *** </vt:lpwstr>
  </property>
  <property fmtid="{D5CDD505-2E9C-101B-9397-08002B2CF9AE}" pid="10" name="Place" linkTarget="Place">
    <vt:lpwstr>SYDNEY</vt:lpwstr>
  </property>
  <property fmtid="{D5CDD505-2E9C-101B-9397-08002B2CF9AE}" pid="11" name="Respondent" linkTarget="Respondent">
    <vt:lpwstr>NORTHERN TERRITORY OF AUSTRALIA.Respondent</vt:lpwstr>
  </property>
  <property fmtid="{D5CDD505-2E9C-101B-9397-08002B2CF9AE}" pid="12" name="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